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57008" w14:textId="77777777" w:rsidR="00911A86" w:rsidRDefault="00911A86" w:rsidP="00911A86">
      <w:pPr>
        <w:rPr>
          <w:lang w:val="en-US"/>
        </w:rPr>
      </w:pPr>
      <w:r>
        <w:rPr>
          <w:lang w:val="en-US"/>
        </w:rPr>
        <w:t>If it is around since 1980, why is NATHAL® not more widely spread?</w:t>
      </w:r>
    </w:p>
    <w:p w14:paraId="1A27A020" w14:textId="4EEF2425" w:rsidR="00911A86" w:rsidRDefault="00911A86" w:rsidP="00911A86">
      <w:pPr>
        <w:rPr>
          <w:lang w:val="en-US"/>
        </w:rPr>
      </w:pPr>
      <w:r>
        <w:rPr>
          <w:lang w:val="en-US"/>
        </w:rPr>
        <w:t xml:space="preserve">Because NATHAL® has never made any compromise to quality in favor of quantity, and it will remain </w:t>
      </w:r>
      <w:r>
        <w:rPr>
          <w:lang w:val="en-US"/>
        </w:rPr>
        <w:t>this way</w:t>
      </w:r>
      <w:r>
        <w:rPr>
          <w:lang w:val="en-US"/>
        </w:rPr>
        <w:t xml:space="preserve">! For </w:t>
      </w:r>
      <w:r>
        <w:rPr>
          <w:lang w:val="en-US"/>
        </w:rPr>
        <w:t xml:space="preserve">more than </w:t>
      </w:r>
      <w:r>
        <w:rPr>
          <w:lang w:val="en-US"/>
        </w:rPr>
        <w:t xml:space="preserve">30 years, only </w:t>
      </w:r>
      <w:r>
        <w:rPr>
          <w:lang w:val="en-US"/>
        </w:rPr>
        <w:t xml:space="preserve">Dr. </w:t>
      </w:r>
      <w:r>
        <w:rPr>
          <w:lang w:val="en-US"/>
        </w:rPr>
        <w:t>Gertje Lathan and her husband alone taught the method. Becoming a NATHAL® teacher takes many years of practice and a thorough understanding of NATHAL®’s higher purpose. The personality that goes this way must have extinguished all desires for personal importance, i.e. he or she must have no tendency to abuse their position and become a “guru” and create personal dependence. The method comes first</w:t>
      </w:r>
      <w:r>
        <w:rPr>
          <w:lang w:val="en-US"/>
        </w:rPr>
        <w:t xml:space="preserve">! </w:t>
      </w:r>
    </w:p>
    <w:p w14:paraId="35CFCB1C" w14:textId="77777777" w:rsidR="00911A86" w:rsidRDefault="00911A86" w:rsidP="00911A86">
      <w:pPr>
        <w:rPr>
          <w:lang w:val="en-US"/>
        </w:rPr>
      </w:pPr>
    </w:p>
    <w:p w14:paraId="7FAFB222" w14:textId="77777777" w:rsidR="00911A86" w:rsidRDefault="00911A86" w:rsidP="00911A86">
      <w:pPr>
        <w:rPr>
          <w:lang w:val="en-US"/>
        </w:rPr>
      </w:pPr>
      <w:r>
        <w:rPr>
          <w:lang w:val="en-US"/>
        </w:rPr>
        <w:t>Is NATHAL® available as online training?</w:t>
      </w:r>
    </w:p>
    <w:p w14:paraId="1251AEB3" w14:textId="52BE9E54" w:rsidR="00911A86" w:rsidRDefault="00911A86" w:rsidP="00911A86">
      <w:pPr>
        <w:rPr>
          <w:lang w:val="en-US"/>
        </w:rPr>
      </w:pPr>
      <w:r>
        <w:rPr>
          <w:lang w:val="en-US"/>
        </w:rPr>
        <w:t xml:space="preserve">No. As anyone knows who has made excessive experience </w:t>
      </w:r>
      <w:r>
        <w:rPr>
          <w:lang w:val="en-US"/>
        </w:rPr>
        <w:t>with</w:t>
      </w:r>
      <w:r>
        <w:rPr>
          <w:lang w:val="en-US"/>
        </w:rPr>
        <w:t xml:space="preserve"> </w:t>
      </w:r>
      <w:r>
        <w:rPr>
          <w:lang w:val="en-US"/>
        </w:rPr>
        <w:t>online</w:t>
      </w:r>
      <w:r>
        <w:rPr>
          <w:lang w:val="en-US"/>
        </w:rPr>
        <w:t xml:space="preserve"> meetings during the Corona times, they can never replace personal contact and do not convey a lot of personal interaction. Learning NATHAL® is a highly emotional process that requires personal contact and feedback from the teacher. </w:t>
      </w:r>
      <w:r w:rsidRPr="00911A86">
        <w:rPr>
          <w:lang w:val="en-US"/>
        </w:rPr>
        <w:t>Feelings and subtle nuances cannot be transmitted via video conferencing. Nor can they offer a protected space. NATHAL</w:t>
      </w:r>
      <w:r>
        <w:rPr>
          <w:lang w:val="en-US"/>
        </w:rPr>
        <w:t>®</w:t>
      </w:r>
      <w:r w:rsidRPr="00911A86">
        <w:rPr>
          <w:lang w:val="en-US"/>
        </w:rPr>
        <w:t xml:space="preserve"> seminars will therefore continue to be purely face-to-face events.</w:t>
      </w:r>
    </w:p>
    <w:p w14:paraId="36909D0C" w14:textId="61E26737" w:rsidR="00911A86" w:rsidRPr="00911A86" w:rsidRDefault="00911A86">
      <w:pPr>
        <w:rPr>
          <w:lang w:val="en-US"/>
        </w:rPr>
      </w:pPr>
    </w:p>
    <w:sectPr w:rsidR="00911A86" w:rsidRPr="00911A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1B"/>
    <w:rsid w:val="00814B2E"/>
    <w:rsid w:val="00911A86"/>
    <w:rsid w:val="00AA4782"/>
    <w:rsid w:val="00C5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C66D"/>
  <w15:chartTrackingRefBased/>
  <w15:docId w15:val="{2A86386B-AD3C-448B-97B5-4A11C0DA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1A86"/>
  </w:style>
  <w:style w:type="paragraph" w:styleId="berschrift1">
    <w:name w:val="heading 1"/>
    <w:basedOn w:val="Standard"/>
    <w:next w:val="Standard"/>
    <w:link w:val="berschrift1Zchn"/>
    <w:uiPriority w:val="9"/>
    <w:qFormat/>
    <w:rsid w:val="00C55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5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5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5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5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5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5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5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5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5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5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5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5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5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5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5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5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5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5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5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5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5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5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5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5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5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5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5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52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Schmid</dc:creator>
  <cp:keywords/>
  <dc:description/>
  <cp:lastModifiedBy>Hannes Schmid</cp:lastModifiedBy>
  <cp:revision>2</cp:revision>
  <dcterms:created xsi:type="dcterms:W3CDTF">2024-02-24T08:58:00Z</dcterms:created>
  <dcterms:modified xsi:type="dcterms:W3CDTF">2024-02-24T09:15:00Z</dcterms:modified>
</cp:coreProperties>
</file>