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FFAC93" w14:textId="7B067687" w:rsidR="00814B2E" w:rsidRDefault="00823791">
      <w:r>
        <w:t>Tonbandstimmen Kladde 8</w:t>
      </w:r>
    </w:p>
    <w:p w14:paraId="41FE016B" w14:textId="488940C2" w:rsidR="00823791" w:rsidRDefault="00823791"/>
    <w:p w14:paraId="548638FA" w14:textId="2FE06107" w:rsidR="00823791" w:rsidRDefault="00823791">
      <w:r>
        <w:t>02.04.1969</w:t>
      </w:r>
    </w:p>
    <w:p w14:paraId="07FFF926" w14:textId="77777777" w:rsidR="00823791" w:rsidRDefault="00823791">
      <w:r>
        <w:t xml:space="preserve">Diese beiden Beziehungen, welche 15 erfüllen, können zur Elimination der unbekannten Mesofeldkoppelung </w:t>
      </w:r>
      <m:oMath>
        <m:r>
          <m:rPr>
            <m:sty m:val="p"/>
          </m:rPr>
          <w:rPr>
            <w:rFonts w:ascii="Cambria Math" w:hAnsi="Cambria Math"/>
          </w:rPr>
          <m:t>rot</m:t>
        </m:r>
        <m:r>
          <w:rPr>
            <w:rFonts w:ascii="Cambria Math" w:hAnsi="Cambria Math"/>
          </w:rPr>
          <m:t xml:space="preserve"> </m:t>
        </m:r>
        <m:acc>
          <m:accPr>
            <m:chr m:val="̅"/>
            <m:ctrlPr>
              <w:rPr>
                <w:rFonts w:ascii="Cambria Math" w:hAnsi="Cambria Math"/>
                <w:i/>
              </w:rPr>
            </m:ctrlPr>
          </m:accPr>
          <m:e>
            <m:r>
              <w:rPr>
                <w:rFonts w:ascii="Cambria Math" w:hAnsi="Cambria Math"/>
              </w:rPr>
              <m:t>m</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m</m:t>
                    </m:r>
                  </m:e>
                </m:acc>
              </m:e>
            </m:acc>
          </m:num>
          <m:den>
            <m:r>
              <w:rPr>
                <w:rFonts w:ascii="Cambria Math" w:hAnsi="Cambria Math"/>
              </w:rPr>
              <m:t>ω</m:t>
            </m:r>
          </m:den>
        </m:f>
        <m:r>
          <w:rPr>
            <w:rFonts w:ascii="Cambria Math" w:hAnsi="Cambria Math"/>
          </w:rPr>
          <m:t>=</m:t>
        </m:r>
        <m:acc>
          <m:accPr>
            <m:chr m:val="̅"/>
            <m:ctrlPr>
              <w:rPr>
                <w:rFonts w:ascii="Cambria Math" w:hAnsi="Cambria Math"/>
                <w:i/>
              </w:rPr>
            </m:ctrlPr>
          </m:accPr>
          <m:e>
            <m:r>
              <w:rPr>
                <w:rFonts w:ascii="Cambria Math" w:hAnsi="Cambria Math"/>
              </w:rPr>
              <m:t>y</m:t>
            </m:r>
          </m:e>
        </m:acc>
      </m:oMath>
      <w:r>
        <w:t xml:space="preserve"> verwendet werden. </w:t>
      </w:r>
      <m:oMath>
        <m:acc>
          <m:accPr>
            <m:chr m:val="̅"/>
            <m:ctrlPr>
              <w:rPr>
                <w:rFonts w:ascii="Cambria Math" w:hAnsi="Cambria Math"/>
                <w:i/>
              </w:rPr>
            </m:ctrlPr>
          </m:accPr>
          <m:e>
            <m:r>
              <w:rPr>
                <w:rFonts w:ascii="Cambria Math" w:hAnsi="Cambria Math"/>
              </w:rPr>
              <m:t>p</m:t>
            </m:r>
          </m:e>
        </m:acc>
      </m:oMath>
      <w:r>
        <w:t xml:space="preserve"> kann wegen seiner gravitativen Natur gemäß </w:t>
      </w:r>
      <m:oMath>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y</m:t>
                </m:r>
              </m:e>
            </m:acc>
          </m:e>
        </m:d>
        <m:r>
          <w:rPr>
            <w:rFonts w:ascii="Cambria Math" w:hAnsi="Cambria Math"/>
          </w:rPr>
          <m:t>=φ=</m:t>
        </m:r>
        <m:r>
          <m:rPr>
            <m:sty m:val="p"/>
          </m:rPr>
          <w:rPr>
            <w:rFonts w:ascii="Cambria Math" w:hAnsi="Cambria Math"/>
          </w:rPr>
          <m:t>const</m:t>
        </m:r>
        <m:r>
          <w:rPr>
            <w:rFonts w:ascii="Cambria Math" w:hAnsi="Cambria Math"/>
          </w:rPr>
          <m:t>.</m:t>
        </m:r>
      </m:oMath>
      <w:r>
        <w:t xml:space="preserve"> seine Richtung nicht ändern, doch erscheinen im unduktiven Zeitmusterfeld </w:t>
      </w:r>
      <m:oMath>
        <m:acc>
          <m:accPr>
            <m:chr m:val="̅"/>
            <m:ctrlPr>
              <w:rPr>
                <w:rFonts w:ascii="Cambria Math" w:hAnsi="Cambria Math"/>
                <w:i/>
              </w:rPr>
            </m:ctrlPr>
          </m:accPr>
          <m:e>
            <m:r>
              <w:rPr>
                <w:rFonts w:ascii="Cambria Math" w:hAnsi="Cambria Math"/>
              </w:rPr>
              <m:t>D</m:t>
            </m:r>
          </m:e>
        </m:acc>
      </m:oMath>
      <w:r>
        <w:t xml:space="preserve"> und </w:t>
      </w:r>
      <m:oMath>
        <m:acc>
          <m:accPr>
            <m:chr m:val="̅"/>
            <m:ctrlPr>
              <w:rPr>
                <w:rFonts w:ascii="Cambria Math" w:hAnsi="Cambria Math"/>
                <w:i/>
              </w:rPr>
            </m:ctrlPr>
          </m:accPr>
          <m:e>
            <m:r>
              <w:rPr>
                <w:rFonts w:ascii="Cambria Math" w:hAnsi="Cambria Math"/>
              </w:rPr>
              <m:t>C</m:t>
            </m:r>
          </m:e>
        </m:acc>
      </m:oMath>
      <w:r>
        <w:t xml:space="preserve"> stets um </w:t>
      </w:r>
      <m:oMath>
        <m:r>
          <w:rPr>
            <w:rFonts w:ascii="Cambria Math" w:hAnsi="Cambria Math"/>
          </w:rPr>
          <m:t>π/2</m:t>
        </m:r>
      </m:oMath>
      <w:r>
        <w:t xml:space="preserve"> phasenverschoben, so dass von diesen Vektoren mit y wegen der Vektorparallelität der Winkel </w:t>
      </w:r>
      <m:oMath>
        <m:r>
          <w:rPr>
            <w:rFonts w:ascii="Cambria Math" w:hAnsi="Cambria Math"/>
          </w:rPr>
          <m:t>φ</m:t>
        </m:r>
      </m:oMath>
      <w:r>
        <w:t xml:space="preserve"> oder </w:t>
      </w:r>
      <m:oMath>
        <m:r>
          <w:rPr>
            <w:rFonts w:ascii="Cambria Math" w:hAnsi="Cambria Math"/>
          </w:rPr>
          <m:t>φ+π</m:t>
        </m:r>
      </m:oMath>
      <w:r>
        <w:t xml:space="preserve"> eingeschlossen wird. Da aber </w:t>
      </w:r>
      <m:oMath>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π+φ</m:t>
                </m:r>
              </m:e>
            </m:d>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φ</m:t>
            </m:r>
          </m:e>
        </m:func>
      </m:oMath>
      <w:r>
        <w:t xml:space="preserve"> ist, folgt für das Skalarprodukt </w:t>
      </w:r>
    </w:p>
    <w:p w14:paraId="3731BB35" w14:textId="2A7AD886" w:rsidR="00823791" w:rsidRPr="00D15F80" w:rsidRDefault="00943B32">
      <m:oMathPara>
        <m:oMathParaPr>
          <m:jc m:val="left"/>
        </m:oMathParaPr>
        <m:oMath>
          <m:d>
            <m:dPr>
              <m:ctrlPr>
                <w:rPr>
                  <w:rFonts w:ascii="Cambria Math" w:hAnsi="Cambria Math"/>
                  <w:i/>
                </w:rPr>
              </m:ctrlPr>
            </m:dPr>
            <m:e>
              <m:r>
                <w:rPr>
                  <w:rFonts w:ascii="Cambria Math" w:hAnsi="Cambria Math"/>
                </w:rPr>
                <m:t>ω</m:t>
              </m:r>
              <m:acc>
                <m:accPr>
                  <m:chr m:val="̅"/>
                  <m:ctrlPr>
                    <w:rPr>
                      <w:rFonts w:ascii="Cambria Math" w:hAnsi="Cambria Math"/>
                      <w:i/>
                    </w:rPr>
                  </m:ctrlPr>
                </m:accPr>
                <m:e>
                  <m:r>
                    <w:rPr>
                      <w:rFonts w:ascii="Cambria Math" w:hAnsi="Cambria Math"/>
                    </w:rPr>
                    <m:t>D</m:t>
                  </m:r>
                </m:e>
              </m:acc>
              <m:r>
                <w:rPr>
                  <w:rFonts w:ascii="Cambria Math" w:hAnsi="Cambria Math"/>
                </w:rPr>
                <m:t>+c</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y</m:t>
              </m:r>
            </m:e>
          </m:acc>
          <m:r>
            <w:rPr>
              <w:rFonts w:ascii="Cambria Math" w:hAnsi="Cambria Math"/>
            </w:rPr>
            <m:t>=</m:t>
          </m:r>
          <m:d>
            <m:dPr>
              <m:begChr m:val="|"/>
              <m:endChr m:val="|"/>
              <m:ctrlPr>
                <w:rPr>
                  <w:rFonts w:ascii="Cambria Math" w:hAnsi="Cambria Math"/>
                  <w:i/>
                </w:rPr>
              </m:ctrlPr>
            </m:dPr>
            <m:e>
              <m:r>
                <w:rPr>
                  <w:rFonts w:ascii="Cambria Math" w:hAnsi="Cambria Math"/>
                </w:rPr>
                <m:t>±</m:t>
              </m:r>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D</m:t>
                  </m:r>
                </m:e>
              </m:acc>
              <m:r>
                <w:rPr>
                  <w:rFonts w:ascii="Cambria Math" w:hAnsi="Cambria Math" w:cstheme="minorHAnsi"/>
                </w:rPr>
                <m:t>+</m:t>
              </m:r>
              <m:r>
                <w:rPr>
                  <w:rFonts w:ascii="Cambria Math" w:hAnsi="Cambria Math"/>
                </w:rPr>
                <m:t>c</m:t>
              </m:r>
              <m:acc>
                <m:accPr>
                  <m:chr m:val="̅"/>
                  <m:ctrlPr>
                    <w:rPr>
                      <w:rFonts w:ascii="Cambria Math" w:hAnsi="Cambria Math"/>
                      <w:i/>
                    </w:rPr>
                  </m:ctrlPr>
                </m:accPr>
                <m:e>
                  <m:r>
                    <w:rPr>
                      <w:rFonts w:ascii="Cambria Math" w:hAnsi="Cambria Math"/>
                    </w:rPr>
                    <m:t>p</m:t>
                  </m:r>
                </m:e>
              </m:acc>
            </m:e>
          </m:d>
          <m:r>
            <w:rPr>
              <w:rFonts w:ascii="Cambria Math" w:hAnsi="Cambria Math"/>
            </w:rPr>
            <m:t>∙y∙</m:t>
          </m:r>
          <m:func>
            <m:funcPr>
              <m:ctrlPr>
                <w:rPr>
                  <w:rFonts w:ascii="Cambria Math" w:hAnsi="Cambria Math"/>
                  <w:i/>
                </w:rPr>
              </m:ctrlPr>
            </m:funcPr>
            <m:fName>
              <m:r>
                <m:rPr>
                  <m:sty m:val="p"/>
                </m:rPr>
                <w:rPr>
                  <w:rFonts w:ascii="Cambria Math" w:hAnsi="Cambria Math"/>
                </w:rPr>
                <m:t>cos</m:t>
              </m:r>
            </m:fName>
            <m:e>
              <m:r>
                <w:rPr>
                  <w:rFonts w:ascii="Cambria Math" w:hAnsi="Cambria Math"/>
                </w:rPr>
                <m:t>φ</m:t>
              </m:r>
            </m:e>
          </m:func>
        </m:oMath>
      </m:oMathPara>
    </w:p>
    <w:p w14:paraId="1717F336" w14:textId="10A860B2" w:rsidR="00823791" w:rsidRDefault="00D15F80">
      <w:r>
        <w:t>u</w:t>
      </w:r>
      <w:r w:rsidR="00823791">
        <w:t>nd</w:t>
      </w:r>
    </w:p>
    <w:p w14:paraId="4DF70ABB" w14:textId="26923ABF" w:rsidR="00823791" w:rsidRPr="00D15F80" w:rsidRDefault="00943B32">
      <m:oMathPara>
        <m:oMathParaPr>
          <m:jc m:val="left"/>
        </m:oMathParaPr>
        <m:oMath>
          <m:d>
            <m:dPr>
              <m:ctrlPr>
                <w:rPr>
                  <w:rFonts w:ascii="Cambria Math" w:hAnsi="Cambria Math" w:cstheme="minorHAnsi"/>
                  <w:i/>
                </w:rPr>
              </m:ctrlPr>
            </m:dPr>
            <m:e>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C</m:t>
                  </m:r>
                </m:e>
              </m:acc>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e>
          </m:d>
          <m:r>
            <w:rPr>
              <w:rFonts w:ascii="Cambria Math" w:hAnsi="Cambria Math"/>
            </w:rPr>
            <m:t>∙</m:t>
          </m:r>
          <m:acc>
            <m:accPr>
              <m:chr m:val="̅"/>
              <m:ctrlPr>
                <w:rPr>
                  <w:rFonts w:ascii="Cambria Math" w:hAnsi="Cambria Math"/>
                  <w:i/>
                </w:rPr>
              </m:ctrlPr>
            </m:accPr>
            <m:e>
              <m:r>
                <w:rPr>
                  <w:rFonts w:ascii="Cambria Math" w:hAnsi="Cambria Math"/>
                </w:rPr>
                <m:t>y</m:t>
              </m:r>
            </m:e>
          </m:acc>
          <m:r>
            <w:rPr>
              <w:rFonts w:ascii="Cambria Math" w:hAnsi="Cambria Math"/>
            </w:rPr>
            <m:t>=</m:t>
          </m:r>
          <m:d>
            <m:dPr>
              <m:begChr m:val="|"/>
              <m:endChr m:val="|"/>
              <m:ctrlPr>
                <w:rPr>
                  <w:rFonts w:ascii="Cambria Math" w:hAnsi="Cambria Math"/>
                  <w:i/>
                </w:rPr>
              </m:ctrlPr>
            </m:dPr>
            <m:e>
              <m:r>
                <w:rPr>
                  <w:rFonts w:ascii="Cambria Math" w:hAnsi="Cambria Math"/>
                </w:rPr>
                <m:t>±</m:t>
              </m:r>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C</m:t>
                  </m:r>
                </m:e>
              </m:acc>
              <m:r>
                <w:rPr>
                  <w:rFonts w:ascii="Cambria Math" w:hAnsi="Cambria Math" w:cstheme="minorHAnsi"/>
                </w:rPr>
                <m:t>+</m:t>
              </m:r>
              <m:r>
                <w:rPr>
                  <w:rFonts w:ascii="Cambria Math" w:hAnsi="Cambria Math"/>
                </w:rPr>
                <m:t>c</m:t>
              </m:r>
              <m:acc>
                <m:accPr>
                  <m:chr m:val="̅"/>
                  <m:ctrlPr>
                    <w:rPr>
                      <w:rFonts w:ascii="Cambria Math" w:hAnsi="Cambria Math"/>
                      <w:i/>
                    </w:rPr>
                  </m:ctrlPr>
                </m:accPr>
                <m:e>
                  <m:r>
                    <w:rPr>
                      <w:rFonts w:ascii="Cambria Math" w:hAnsi="Cambria Math"/>
                    </w:rPr>
                    <m:t>p</m:t>
                  </m:r>
                </m:e>
              </m:acc>
            </m:e>
          </m:d>
          <m:r>
            <w:rPr>
              <w:rFonts w:ascii="Cambria Math" w:hAnsi="Cambria Math"/>
            </w:rPr>
            <m:t>∙y∙</m:t>
          </m:r>
          <m:func>
            <m:funcPr>
              <m:ctrlPr>
                <w:rPr>
                  <w:rFonts w:ascii="Cambria Math" w:hAnsi="Cambria Math"/>
                  <w:i/>
                </w:rPr>
              </m:ctrlPr>
            </m:funcPr>
            <m:fName>
              <m:r>
                <m:rPr>
                  <m:sty m:val="p"/>
                </m:rPr>
                <w:rPr>
                  <w:rFonts w:ascii="Cambria Math" w:hAnsi="Cambria Math"/>
                </w:rPr>
                <m:t>cos</m:t>
              </m:r>
            </m:fName>
            <m:e>
              <m:r>
                <w:rPr>
                  <w:rFonts w:ascii="Cambria Math" w:hAnsi="Cambria Math"/>
                </w:rPr>
                <m:t>φ</m:t>
              </m:r>
            </m:e>
          </m:func>
        </m:oMath>
      </m:oMathPara>
    </w:p>
    <w:p w14:paraId="7EF72D8A" w14:textId="77777777" w:rsidR="00D15F80" w:rsidRDefault="00D15F80">
      <w:r>
        <w:t>Werden unter dieser Voraussetzung die beiden Bestimmungsgleichungen durcheinander dividiert, dann folgt</w:t>
      </w:r>
    </w:p>
    <w:p w14:paraId="52E48010" w14:textId="3E75BACA" w:rsidR="00D15F80" w:rsidRPr="00D15F80" w:rsidRDefault="00943B32">
      <m:oMathPara>
        <m:oMathParaPr>
          <m:jc m:val="left"/>
        </m:oMathParaPr>
        <m:oMath>
          <m:d>
            <m:dPr>
              <m:ctrlPr>
                <w:rPr>
                  <w:rFonts w:ascii="Cambria Math" w:hAnsi="Cambria Math" w:cstheme="minorHAnsi"/>
                  <w:i/>
                </w:rPr>
              </m:ctrlPr>
            </m:dPr>
            <m:e>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C</m:t>
                  </m:r>
                </m:e>
              </m:acc>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e>
          </m:d>
          <m:r>
            <w:rPr>
              <w:rFonts w:ascii="Cambria Math" w:hAnsi="Cambria Math" w:cstheme="minorHAnsi"/>
            </w:rPr>
            <m:t>∙</m:t>
          </m:r>
          <m:d>
            <m:dPr>
              <m:ctrlPr>
                <w:rPr>
                  <w:rFonts w:ascii="Cambria Math" w:hAnsi="Cambria Math" w:cstheme="minorHAnsi"/>
                  <w:i/>
                </w:rPr>
              </m:ctrlPr>
            </m:dPr>
            <m:e>
              <m:d>
                <m:dPr>
                  <m:ctrlPr>
                    <w:rPr>
                      <w:rFonts w:ascii="Cambria Math" w:hAnsi="Cambria Math"/>
                      <w:i/>
                    </w:rPr>
                  </m:ctrlPr>
                </m:dPr>
                <m:e>
                  <m:r>
                    <w:rPr>
                      <w:rFonts w:ascii="Cambria Math" w:hAnsi="Cambria Math"/>
                    </w:rPr>
                    <m:t>ω</m:t>
                  </m:r>
                  <m:acc>
                    <m:accPr>
                      <m:chr m:val="̅"/>
                      <m:ctrlPr>
                        <w:rPr>
                          <w:rFonts w:ascii="Cambria Math" w:hAnsi="Cambria Math"/>
                          <w:i/>
                        </w:rPr>
                      </m:ctrlPr>
                    </m:accPr>
                    <m:e>
                      <m:r>
                        <w:rPr>
                          <w:rFonts w:ascii="Cambria Math" w:hAnsi="Cambria Math"/>
                        </w:rPr>
                        <m:t>D</m:t>
                      </m:r>
                    </m:e>
                  </m:acc>
                  <m:r>
                    <w:rPr>
                      <w:rFonts w:ascii="Cambria Math" w:hAnsi="Cambria Math"/>
                    </w:rPr>
                    <m:t>+c</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cstheme="minorHAnsi"/>
                      <w:i/>
                    </w:rPr>
                  </m:ctrlPr>
                </m:fPr>
                <m:num>
                  <m:r>
                    <w:rPr>
                      <w:rFonts w:ascii="Cambria Math" w:hAnsi="Cambria Math" w:cstheme="minorHAnsi"/>
                    </w:rPr>
                    <m:t>ω</m:t>
                  </m:r>
                </m:num>
                <m:den>
                  <m:r>
                    <w:rPr>
                      <w:rFonts w:ascii="Cambria Math" w:hAnsi="Cambria Math" w:cstheme="minorHAnsi"/>
                    </w:rPr>
                    <m:t>c</m:t>
                  </m:r>
                </m:den>
              </m:f>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D</m:t>
                  </m:r>
                </m:e>
              </m:acc>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D</m:t>
                      </m:r>
                    </m:e>
                  </m:acc>
                </m:e>
              </m:ac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c</m:t>
                  </m:r>
                </m:num>
                <m:den>
                  <m:r>
                    <w:rPr>
                      <w:rFonts w:ascii="Cambria Math" w:hAnsi="Cambria Math" w:cstheme="minorHAnsi"/>
                    </w:rPr>
                    <m:t>ω</m:t>
                  </m:r>
                </m:den>
              </m:f>
              <m:acc>
                <m:accPr>
                  <m:chr m:val="̅"/>
                  <m:ctrlPr>
                    <w:rPr>
                      <w:rFonts w:ascii="Cambria Math" w:hAnsi="Cambria Math" w:cstheme="minorHAnsi"/>
                      <w:i/>
                    </w:rPr>
                  </m:ctrlPr>
                </m:accPr>
                <m:e>
                  <m:r>
                    <w:rPr>
                      <w:rFonts w:ascii="Cambria Math" w:hAnsi="Cambria Math" w:cstheme="minorHAnsi"/>
                    </w:rPr>
                    <m:t>p</m:t>
                  </m:r>
                </m:e>
              </m:acc>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p</m:t>
                      </m:r>
                    </m:e>
                  </m:acc>
                </m:e>
              </m:acc>
            </m:e>
          </m:d>
          <m:r>
            <w:rPr>
              <w:rFonts w:ascii="Cambria Math" w:hAnsi="Cambria Math" w:cstheme="minorHAnsi"/>
            </w:rPr>
            <m:t>=</m:t>
          </m:r>
          <m:d>
            <m:dPr>
              <m:ctrlPr>
                <w:rPr>
                  <w:rFonts w:ascii="Cambria Math" w:hAnsi="Cambria Math"/>
                  <w:i/>
                </w:rPr>
              </m:ctrlPr>
            </m:dPr>
            <m:e>
              <m:r>
                <w:rPr>
                  <w:rFonts w:ascii="Cambria Math" w:hAnsi="Cambria Math"/>
                </w:rPr>
                <m:t>±ω</m:t>
              </m:r>
              <m:acc>
                <m:accPr>
                  <m:chr m:val="̅"/>
                  <m:ctrlPr>
                    <w:rPr>
                      <w:rFonts w:ascii="Cambria Math" w:hAnsi="Cambria Math"/>
                      <w:i/>
                    </w:rPr>
                  </m:ctrlPr>
                </m:accPr>
                <m:e>
                  <m:r>
                    <w:rPr>
                      <w:rFonts w:ascii="Cambria Math" w:hAnsi="Cambria Math"/>
                    </w:rPr>
                    <m:t>D</m:t>
                  </m:r>
                </m:e>
              </m:acc>
              <m:r>
                <w:rPr>
                  <w:rFonts w:ascii="Cambria Math" w:hAnsi="Cambria Math"/>
                </w:rPr>
                <m:t>+c</m:t>
              </m:r>
              <m:acc>
                <m:accPr>
                  <m:chr m:val="̅"/>
                  <m:ctrlPr>
                    <w:rPr>
                      <w:rFonts w:ascii="Cambria Math" w:hAnsi="Cambria Math"/>
                      <w:i/>
                    </w:rPr>
                  </m:ctrlPr>
                </m:accPr>
                <m:e>
                  <m:r>
                    <w:rPr>
                      <w:rFonts w:ascii="Cambria Math" w:hAnsi="Cambria Math"/>
                    </w:rPr>
                    <m:t>p</m:t>
                  </m:r>
                </m:e>
              </m:acc>
            </m:e>
          </m:d>
          <m:r>
            <w:rPr>
              <w:rFonts w:ascii="Cambria Math" w:hAnsi="Cambria Math"/>
            </w:rPr>
            <m:t>∙</m:t>
          </m:r>
          <m:d>
            <m:dPr>
              <m:ctrlPr>
                <w:rPr>
                  <w:rFonts w:ascii="Cambria Math" w:hAnsi="Cambria Math" w:cstheme="minorHAnsi"/>
                  <w:i/>
                </w:rPr>
              </m:ctrlPr>
            </m:dPr>
            <m:e>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C</m:t>
                  </m:r>
                </m:e>
              </m:acc>
              <m:acc>
                <m:accPr>
                  <m:chr m:val="̅"/>
                  <m:ctrlPr>
                    <w:rPr>
                      <w:rFonts w:ascii="Cambria Math" w:hAnsi="Cambria Math"/>
                      <w:i/>
                    </w:rPr>
                  </m:ctrlPr>
                </m:accPr>
                <m:e>
                  <m:r>
                    <w:rPr>
                      <w:rFonts w:ascii="Cambria Math" w:hAnsi="Cambria Math"/>
                    </w:rPr>
                    <m:t>Q</m:t>
                  </m:r>
                </m:e>
              </m:acc>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acc>
                <m:accPr>
                  <m:chr m:val="̅"/>
                  <m:ctrlPr>
                    <w:rPr>
                      <w:rFonts w:ascii="Cambria Math" w:hAnsi="Cambria Math" w:cstheme="minorHAnsi"/>
                      <w:i/>
                    </w:rPr>
                  </m:ctrlPr>
                </m:accPr>
                <m:e>
                  <m:r>
                    <w:rPr>
                      <w:rFonts w:ascii="Cambria Math" w:hAnsi="Cambria Math" w:cstheme="minorHAnsi"/>
                    </w:rPr>
                    <m:t>R</m:t>
                  </m:r>
                </m:e>
              </m:ac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ω</m:t>
                  </m:r>
                </m:num>
                <m:den>
                  <m:r>
                    <w:rPr>
                      <w:rFonts w:ascii="Cambria Math" w:hAnsi="Cambria Math" w:cstheme="minorHAnsi"/>
                    </w:rPr>
                    <m:t>c</m:t>
                  </m:r>
                </m:den>
              </m:f>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C</m:t>
                  </m:r>
                </m:e>
              </m:acc>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D</m:t>
                      </m:r>
                    </m:e>
                  </m:acc>
                </m:e>
              </m:acc>
            </m:e>
          </m:d>
        </m:oMath>
      </m:oMathPara>
    </w:p>
    <w:p w14:paraId="3556FBCC" w14:textId="1927BEA7" w:rsidR="00D15F80" w:rsidRDefault="00D15F80">
      <w:r>
        <w:t>Hierin sind die quadratischen Skalarfaktoren vor den Vektoren eindeutig räumliche Leistungsdichten des elektromagnetischen Zeitmusterfeldes unter Einschaltung der Ilkorbedingung, für welche</w:t>
      </w:r>
    </w:p>
    <w:p w14:paraId="24C9C89D" w14:textId="659F282E" w:rsidR="00891C91" w:rsidRPr="00891C91" w:rsidRDefault="00943B32">
      <m:oMathPara>
        <m:oMathParaPr>
          <m:jc m:val="left"/>
        </m:oMathParaPr>
        <m:oMath>
          <m:sSub>
            <m:sSubPr>
              <m:ctrlPr>
                <w:rPr>
                  <w:rFonts w:ascii="Cambria Math" w:hAnsi="Cambria Math"/>
                  <w:i/>
                </w:rPr>
              </m:ctrlPr>
            </m:sSubPr>
            <m:e>
              <m:acc>
                <m:accPr>
                  <m:chr m:val="̇"/>
                  <m:ctrlPr>
                    <w:rPr>
                      <w:rFonts w:ascii="Cambria Math" w:hAnsi="Cambria Math"/>
                      <w:i/>
                    </w:rPr>
                  </m:ctrlPr>
                </m:accPr>
                <m:e>
                  <m:r>
                    <w:rPr>
                      <w:rFonts w:ascii="Cambria Math" w:hAnsi="Cambria Math"/>
                    </w:rPr>
                    <m:t>η</m:t>
                  </m:r>
                </m:e>
              </m:acc>
            </m:e>
            <m:sub>
              <m:r>
                <w:rPr>
                  <w:rFonts w:ascii="Cambria Math" w:hAnsi="Cambria Math"/>
                </w:rPr>
                <m:t>1</m:t>
              </m:r>
            </m:sub>
          </m:sSub>
          <m:r>
            <w:rPr>
              <w:rFonts w:ascii="Cambria Math" w:hAnsi="Cambria Math"/>
            </w:rPr>
            <m:t>=</m:t>
          </m:r>
          <m:d>
            <m:dPr>
              <m:ctrlPr>
                <w:rPr>
                  <w:rFonts w:ascii="Cambria Math" w:hAnsi="Cambria Math"/>
                  <w:i/>
                </w:rPr>
              </m:ctrlPr>
            </m:dPr>
            <m:e>
              <m:r>
                <w:rPr>
                  <w:rFonts w:ascii="Cambria Math" w:hAnsi="Cambria Math"/>
                </w:rPr>
                <m:t>ω</m:t>
              </m:r>
              <m:acc>
                <m:accPr>
                  <m:chr m:val="̅"/>
                  <m:ctrlPr>
                    <w:rPr>
                      <w:rFonts w:ascii="Cambria Math" w:hAnsi="Cambria Math"/>
                      <w:i/>
                    </w:rPr>
                  </m:ctrlPr>
                </m:accPr>
                <m:e>
                  <m:r>
                    <w:rPr>
                      <w:rFonts w:ascii="Cambria Math" w:hAnsi="Cambria Math"/>
                    </w:rPr>
                    <m:t>D</m:t>
                  </m:r>
                </m:e>
              </m:acc>
              <m:r>
                <w:rPr>
                  <w:rFonts w:ascii="Cambria Math" w:hAnsi="Cambria Math"/>
                </w:rPr>
                <m:t>+c</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cstheme="minorHAnsi"/>
                  <w:i/>
                </w:rPr>
              </m:ctrlPr>
            </m:fPr>
            <m:num>
              <m:r>
                <w:rPr>
                  <w:rFonts w:ascii="Cambria Math" w:hAnsi="Cambria Math" w:cstheme="minorHAnsi"/>
                </w:rPr>
                <m:t>ω</m:t>
              </m:r>
            </m:num>
            <m:den>
              <m:r>
                <w:rPr>
                  <w:rFonts w:ascii="Cambria Math" w:hAnsi="Cambria Math" w:cstheme="minorHAnsi"/>
                </w:rPr>
                <m:t>c</m:t>
              </m:r>
            </m:den>
          </m:f>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D</m:t>
              </m:r>
            </m:e>
          </m:acc>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D</m:t>
                  </m:r>
                </m:e>
              </m:acc>
            </m:e>
          </m:ac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c</m:t>
              </m:r>
            </m:num>
            <m:den>
              <m:r>
                <w:rPr>
                  <w:rFonts w:ascii="Cambria Math" w:hAnsi="Cambria Math" w:cstheme="minorHAnsi"/>
                </w:rPr>
                <m:t>ω</m:t>
              </m:r>
            </m:den>
          </m:f>
          <m:acc>
            <m:accPr>
              <m:chr m:val="̅"/>
              <m:ctrlPr>
                <w:rPr>
                  <w:rFonts w:ascii="Cambria Math" w:hAnsi="Cambria Math" w:cstheme="minorHAnsi"/>
                  <w:i/>
                </w:rPr>
              </m:ctrlPr>
            </m:accPr>
            <m:e>
              <m:r>
                <w:rPr>
                  <w:rFonts w:ascii="Cambria Math" w:hAnsi="Cambria Math" w:cstheme="minorHAnsi"/>
                </w:rPr>
                <m:t>p</m:t>
              </m:r>
            </m:e>
          </m:acc>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p</m:t>
                  </m:r>
                </m:e>
              </m:acc>
            </m:e>
          </m:acc>
        </m:oMath>
      </m:oMathPara>
    </w:p>
    <w:p w14:paraId="25D548A6" w14:textId="5C8D4838" w:rsidR="00891C91" w:rsidRDefault="00891C91">
      <w:r>
        <w:t>und</w:t>
      </w:r>
    </w:p>
    <w:p w14:paraId="33187B17" w14:textId="7D93308A" w:rsidR="00891C91" w:rsidRPr="00891C91" w:rsidRDefault="00943B32">
      <m:oMathPara>
        <m:oMathParaPr>
          <m:jc m:val="left"/>
        </m:oMathParaPr>
        <m:oMath>
          <m:sSub>
            <m:sSubPr>
              <m:ctrlPr>
                <w:rPr>
                  <w:rFonts w:ascii="Cambria Math" w:hAnsi="Cambria Math"/>
                  <w:i/>
                </w:rPr>
              </m:ctrlPr>
            </m:sSubPr>
            <m:e>
              <m:acc>
                <m:accPr>
                  <m:chr m:val="̇"/>
                  <m:ctrlPr>
                    <w:rPr>
                      <w:rFonts w:ascii="Cambria Math" w:hAnsi="Cambria Math"/>
                      <w:i/>
                    </w:rPr>
                  </m:ctrlPr>
                </m:accPr>
                <m:e>
                  <m:r>
                    <w:rPr>
                      <w:rFonts w:ascii="Cambria Math" w:hAnsi="Cambria Math"/>
                    </w:rPr>
                    <m:t>η</m:t>
                  </m:r>
                </m:e>
              </m:acc>
            </m:e>
            <m:sub>
              <m:r>
                <w:rPr>
                  <w:rFonts w:ascii="Cambria Math" w:hAnsi="Cambria Math"/>
                </w:rPr>
                <m:t>2</m:t>
              </m:r>
            </m:sub>
          </m:sSub>
          <m:r>
            <w:rPr>
              <w:rFonts w:ascii="Cambria Math" w:hAnsi="Cambria Math"/>
            </w:rPr>
            <m:t>=</m:t>
          </m:r>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C</m:t>
              </m:r>
            </m:e>
          </m:acc>
          <m:acc>
            <m:accPr>
              <m:chr m:val="̅"/>
              <m:ctrlPr>
                <w:rPr>
                  <w:rFonts w:ascii="Cambria Math" w:hAnsi="Cambria Math"/>
                  <w:i/>
                </w:rPr>
              </m:ctrlPr>
            </m:accPr>
            <m:e>
              <m:r>
                <w:rPr>
                  <w:rFonts w:ascii="Cambria Math" w:hAnsi="Cambria Math"/>
                </w:rPr>
                <m:t>Q</m:t>
              </m:r>
            </m:e>
          </m:acc>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acc>
            <m:accPr>
              <m:chr m:val="̅"/>
              <m:ctrlPr>
                <w:rPr>
                  <w:rFonts w:ascii="Cambria Math" w:hAnsi="Cambria Math" w:cstheme="minorHAnsi"/>
                  <w:i/>
                </w:rPr>
              </m:ctrlPr>
            </m:accPr>
            <m:e>
              <m:r>
                <w:rPr>
                  <w:rFonts w:ascii="Cambria Math" w:hAnsi="Cambria Math" w:cstheme="minorHAnsi"/>
                </w:rPr>
                <m:t>R</m:t>
              </m:r>
            </m:e>
          </m:ac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ω</m:t>
              </m:r>
            </m:num>
            <m:den>
              <m:r>
                <w:rPr>
                  <w:rFonts w:ascii="Cambria Math" w:hAnsi="Cambria Math" w:cstheme="minorHAnsi"/>
                </w:rPr>
                <m:t>c</m:t>
              </m:r>
            </m:den>
          </m:f>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C</m:t>
              </m:r>
            </m:e>
          </m:acc>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D</m:t>
                  </m:r>
                </m:e>
              </m:acc>
            </m:e>
          </m:acc>
        </m:oMath>
      </m:oMathPara>
    </w:p>
    <w:p w14:paraId="12BA108D" w14:textId="78FB86D6" w:rsidR="00891C91" w:rsidRDefault="00891C91">
      <w:r>
        <w:t>zur Kürzung gesetzt werden kann. Dies liefert dann als Bedingung des Ilkormanuals</w:t>
      </w:r>
    </w:p>
    <w:p w14:paraId="6470B42E" w14:textId="2AF83BD0" w:rsidR="00891C91" w:rsidRPr="00891C91" w:rsidRDefault="00943B32">
      <m:oMathPara>
        <m:oMathParaPr>
          <m:jc m:val="left"/>
        </m:oMathParaPr>
        <m:oMath>
          <m:d>
            <m:dPr>
              <m:ctrlPr>
                <w:rPr>
                  <w:rFonts w:ascii="Cambria Math" w:hAnsi="Cambria Math" w:cstheme="minorHAnsi"/>
                  <w:i/>
                </w:rPr>
              </m:ctrlPr>
            </m:dPr>
            <m:e>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C</m:t>
                  </m:r>
                </m:e>
              </m:acc>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e>
          </m:d>
          <m:r>
            <w:rPr>
              <w:rFonts w:ascii="Cambria Math" w:hAnsi="Cambria Math" w:cstheme="minorHAnsi"/>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η</m:t>
                  </m:r>
                </m:e>
              </m:acc>
            </m:e>
            <m:sub>
              <m:r>
                <w:rPr>
                  <w:rFonts w:ascii="Cambria Math" w:hAnsi="Cambria Math"/>
                </w:rPr>
                <m:t>1</m:t>
              </m:r>
            </m:sub>
          </m:sSub>
          <m:r>
            <w:rPr>
              <w:rFonts w:ascii="Cambria Math" w:hAnsi="Cambria Math"/>
            </w:rPr>
            <m:t>=</m:t>
          </m:r>
          <m:d>
            <m:dPr>
              <m:ctrlPr>
                <w:rPr>
                  <w:rFonts w:ascii="Cambria Math" w:hAnsi="Cambria Math"/>
                  <w:i/>
                </w:rPr>
              </m:ctrlPr>
            </m:dPr>
            <m:e>
              <m:r>
                <w:rPr>
                  <w:rFonts w:ascii="Cambria Math" w:hAnsi="Cambria Math"/>
                </w:rPr>
                <m:t>±ω</m:t>
              </m:r>
              <m:acc>
                <m:accPr>
                  <m:chr m:val="̅"/>
                  <m:ctrlPr>
                    <w:rPr>
                      <w:rFonts w:ascii="Cambria Math" w:hAnsi="Cambria Math"/>
                      <w:i/>
                    </w:rPr>
                  </m:ctrlPr>
                </m:accPr>
                <m:e>
                  <m:r>
                    <w:rPr>
                      <w:rFonts w:ascii="Cambria Math" w:hAnsi="Cambria Math"/>
                    </w:rPr>
                    <m:t>D</m:t>
                  </m:r>
                </m:e>
              </m:acc>
              <m:r>
                <w:rPr>
                  <w:rFonts w:ascii="Cambria Math" w:hAnsi="Cambria Math"/>
                </w:rPr>
                <m:t>+c</m:t>
              </m:r>
              <m:acc>
                <m:accPr>
                  <m:chr m:val="̅"/>
                  <m:ctrlPr>
                    <w:rPr>
                      <w:rFonts w:ascii="Cambria Math" w:hAnsi="Cambria Math"/>
                      <w:i/>
                    </w:rPr>
                  </m:ctrlPr>
                </m:accPr>
                <m:e>
                  <m:r>
                    <w:rPr>
                      <w:rFonts w:ascii="Cambria Math" w:hAnsi="Cambria Math"/>
                    </w:rPr>
                    <m:t>p</m:t>
                  </m:r>
                </m:e>
              </m:acc>
            </m:e>
          </m:d>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η</m:t>
                  </m:r>
                </m:e>
              </m:acc>
            </m:e>
            <m:sub>
              <m:r>
                <w:rPr>
                  <w:rFonts w:ascii="Cambria Math" w:hAnsi="Cambria Math"/>
                </w:rPr>
                <m:t>2</m:t>
              </m:r>
            </m:sub>
          </m:sSub>
        </m:oMath>
      </m:oMathPara>
    </w:p>
    <w:p w14:paraId="71CDC034" w14:textId="77777777" w:rsidR="00891C91" w:rsidRDefault="00891C91">
      <w:r>
        <w:t xml:space="preserve">wovon die Skalardivergenz gebildet werden kann. Wird in der technischen Ausführung des Manuals </w:t>
      </w:r>
      <m:oMath>
        <m:acc>
          <m:accPr>
            <m:chr m:val="̅"/>
            <m:ctrlPr>
              <w:rPr>
                <w:rFonts w:ascii="Cambria Math" w:hAnsi="Cambria Math"/>
                <w:i/>
              </w:rPr>
            </m:ctrlPr>
          </m:accPr>
          <m:e>
            <m:r>
              <w:rPr>
                <w:rFonts w:ascii="Cambria Math" w:hAnsi="Cambria Math"/>
              </w:rPr>
              <m:t>x</m:t>
            </m:r>
          </m:e>
        </m:acc>
        <m:r>
          <w:rPr>
            <w:rFonts w:ascii="Cambria Math" w:hAnsi="Cambria Math"/>
          </w:rPr>
          <m:t>⊥</m:t>
        </m:r>
        <m:r>
          <m:rPr>
            <m:sty m:val="p"/>
          </m:rPr>
          <w:rPr>
            <w:rFonts w:ascii="Cambria Math" w:hAnsi="Cambria Math"/>
          </w:rPr>
          <m:t>grad</m:t>
        </m:r>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η</m:t>
                </m:r>
              </m:e>
            </m:acc>
          </m:e>
          <m:sub>
            <m:r>
              <w:rPr>
                <w:rFonts w:ascii="Cambria Math" w:hAnsi="Cambria Math"/>
              </w:rPr>
              <m:t>1,2</m:t>
            </m:r>
          </m:sub>
        </m:sSub>
      </m:oMath>
      <w:r>
        <w:t xml:space="preserve"> verwirklicht, was immer möglich ist, dann folgt wegen der Operation </w:t>
      </w:r>
    </w:p>
    <w:p w14:paraId="2D309A3E" w14:textId="77777777" w:rsidR="00891C91" w:rsidRPr="00891C91" w:rsidRDefault="00891C91">
      <m:oMathPara>
        <m:oMathParaPr>
          <m:jc m:val="left"/>
        </m:oMathParaPr>
        <m:oMath>
          <m:r>
            <m:rPr>
              <m:sty m:val="p"/>
            </m:rPr>
            <w:rPr>
              <w:rFonts w:ascii="Cambria Math" w:hAnsi="Cambria Math"/>
            </w:rPr>
            <m:t>div</m:t>
          </m:r>
          <m:d>
            <m:dPr>
              <m:ctrlPr>
                <w:rPr>
                  <w:rFonts w:ascii="Cambria Math" w:hAnsi="Cambria Math"/>
                  <w:i/>
                </w:rPr>
              </m:ctrlPr>
            </m:dPr>
            <m:e>
              <m:r>
                <w:rPr>
                  <w:rFonts w:ascii="Cambria Math" w:hAnsi="Cambria Math"/>
                </w:rPr>
                <m:t>ψ</m:t>
              </m:r>
              <m:acc>
                <m:accPr>
                  <m:chr m:val="̅"/>
                  <m:ctrlPr>
                    <w:rPr>
                      <w:rFonts w:ascii="Cambria Math" w:hAnsi="Cambria Math"/>
                      <w:i/>
                    </w:rPr>
                  </m:ctrlPr>
                </m:accPr>
                <m:e>
                  <m:r>
                    <w:rPr>
                      <w:rFonts w:ascii="Cambria Math" w:hAnsi="Cambria Math"/>
                    </w:rPr>
                    <m:t>w</m:t>
                  </m:r>
                </m:e>
              </m:acc>
            </m:e>
          </m:d>
          <m:r>
            <w:rPr>
              <w:rFonts w:ascii="Cambria Math" w:hAnsi="Cambria Math"/>
            </w:rPr>
            <m:t>=</m:t>
          </m:r>
          <m:acc>
            <m:accPr>
              <m:chr m:val="̅"/>
              <m:ctrlPr>
                <w:rPr>
                  <w:rFonts w:ascii="Cambria Math" w:hAnsi="Cambria Math"/>
                  <w:i/>
                </w:rPr>
              </m:ctrlPr>
            </m:accPr>
            <m:e>
              <m:r>
                <w:rPr>
                  <w:rFonts w:ascii="Cambria Math" w:hAnsi="Cambria Math"/>
                </w:rPr>
                <m:t>w</m:t>
              </m:r>
            </m:e>
          </m:acc>
          <m:r>
            <w:rPr>
              <w:rFonts w:ascii="Cambria Math" w:hAnsi="Cambria Math"/>
            </w:rPr>
            <m:t xml:space="preserve"> </m:t>
          </m:r>
          <m:r>
            <m:rPr>
              <m:sty m:val="p"/>
            </m:rPr>
            <w:rPr>
              <w:rFonts w:ascii="Cambria Math" w:hAnsi="Cambria Math"/>
            </w:rPr>
            <m:t>grad</m:t>
          </m:r>
          <m:r>
            <w:rPr>
              <w:rFonts w:ascii="Cambria Math" w:hAnsi="Cambria Math"/>
            </w:rPr>
            <m:t xml:space="preserve"> ψ+ψ </m:t>
          </m:r>
          <m:r>
            <m:rPr>
              <m:sty m:val="p"/>
            </m:rPr>
            <w:rPr>
              <w:rFonts w:ascii="Cambria Math" w:hAnsi="Cambria Math"/>
            </w:rPr>
            <m:t>div</m:t>
          </m:r>
          <m:r>
            <w:rPr>
              <w:rFonts w:ascii="Cambria Math" w:hAnsi="Cambria Math"/>
            </w:rPr>
            <m:t xml:space="preserve"> </m:t>
          </m:r>
          <m:acc>
            <m:accPr>
              <m:chr m:val="̅"/>
              <m:ctrlPr>
                <w:rPr>
                  <w:rFonts w:ascii="Cambria Math" w:hAnsi="Cambria Math"/>
                  <w:i/>
                </w:rPr>
              </m:ctrlPr>
            </m:accPr>
            <m:e>
              <m:r>
                <w:rPr>
                  <w:rFonts w:ascii="Cambria Math" w:hAnsi="Cambria Math"/>
                </w:rPr>
                <m:t>w</m:t>
              </m:r>
            </m:e>
          </m:acc>
        </m:oMath>
      </m:oMathPara>
    </w:p>
    <w:p w14:paraId="7C7E74CB" w14:textId="77777777" w:rsidR="00891C91" w:rsidRDefault="00891C91">
      <w:r>
        <w:t>und der aus der Vektorparallelität folgenden Orthogonalität</w:t>
      </w:r>
    </w:p>
    <w:p w14:paraId="05952BBE" w14:textId="2558E2AE" w:rsidR="00891C91" w:rsidRPr="00891C91" w:rsidRDefault="00943B32">
      <m:oMathPara>
        <m:oMathParaPr>
          <m:jc m:val="left"/>
        </m:oMathParaPr>
        <m:oMath>
          <m:sSub>
            <m:sSubPr>
              <m:ctrlPr>
                <w:rPr>
                  <w:rFonts w:ascii="Cambria Math" w:hAnsi="Cambria Math"/>
                  <w:i/>
                </w:rPr>
              </m:ctrlPr>
            </m:sSubPr>
            <m:e>
              <m:acc>
                <m:accPr>
                  <m:chr m:val="̇"/>
                  <m:ctrlPr>
                    <w:rPr>
                      <w:rFonts w:ascii="Cambria Math" w:hAnsi="Cambria Math"/>
                      <w:i/>
                    </w:rPr>
                  </m:ctrlPr>
                </m:accPr>
                <m:e>
                  <m:r>
                    <w:rPr>
                      <w:rFonts w:ascii="Cambria Math" w:hAnsi="Cambria Math"/>
                    </w:rPr>
                    <m:t>η</m:t>
                  </m:r>
                </m:e>
              </m:acc>
            </m:e>
            <m:sub>
              <m:r>
                <w:rPr>
                  <w:rFonts w:ascii="Cambria Math" w:hAnsi="Cambria Math"/>
                </w:rPr>
                <m:t>1,2</m:t>
              </m:r>
            </m:sub>
          </m:sSub>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D</m:t>
              </m:r>
            </m:e>
          </m:acc>
        </m:oMath>
      </m:oMathPara>
    </w:p>
    <w:p w14:paraId="2EFBEDD8" w14:textId="77777777" w:rsidR="00891C91" w:rsidRDefault="00891C91">
      <w:r>
        <w:t xml:space="preserve">die Quellenverteilung </w:t>
      </w:r>
    </w:p>
    <w:p w14:paraId="16B6ADA5" w14:textId="77777777" w:rsidR="00891C91" w:rsidRPr="00891C91" w:rsidRDefault="00943B32">
      <m:oMathPara>
        <m:oMathParaPr>
          <m:jc m:val="left"/>
        </m:oMathParaPr>
        <m:oMath>
          <m:sSub>
            <m:sSubPr>
              <m:ctrlPr>
                <w:rPr>
                  <w:rFonts w:ascii="Cambria Math" w:hAnsi="Cambria Math"/>
                  <w:i/>
                </w:rPr>
              </m:ctrlPr>
            </m:sSubPr>
            <m:e>
              <m:acc>
                <m:accPr>
                  <m:chr m:val="̇"/>
                  <m:ctrlPr>
                    <w:rPr>
                      <w:rFonts w:ascii="Cambria Math" w:hAnsi="Cambria Math"/>
                      <w:i/>
                    </w:rPr>
                  </m:ctrlPr>
                </m:accPr>
                <m:e>
                  <m:r>
                    <w:rPr>
                      <w:rFonts w:ascii="Cambria Math" w:hAnsi="Cambria Math"/>
                    </w:rPr>
                    <m:t>η</m:t>
                  </m:r>
                </m:e>
              </m:acc>
            </m:e>
            <m:sub>
              <m:r>
                <w:rPr>
                  <w:rFonts w:ascii="Cambria Math" w:hAnsi="Cambria Math"/>
                </w:rPr>
                <m:t>1</m:t>
              </m:r>
            </m:sub>
          </m:sSub>
          <m:r>
            <w:rPr>
              <w:rFonts w:ascii="Cambria Math" w:hAnsi="Cambria Math"/>
            </w:rPr>
            <m:t xml:space="preserve"> </m:t>
          </m:r>
          <m:r>
            <m:rPr>
              <m:sty m:val="p"/>
            </m:rPr>
            <w:rPr>
              <w:rFonts w:ascii="Cambria Math" w:hAnsi="Cambria Math"/>
            </w:rPr>
            <m:t>div</m:t>
          </m:r>
          <m:r>
            <w:rPr>
              <w:rFonts w:ascii="Cambria Math" w:hAnsi="Cambria Math"/>
            </w:rPr>
            <m:t xml:space="preserve"> </m:t>
          </m:r>
          <m:d>
            <m:dPr>
              <m:ctrlPr>
                <w:rPr>
                  <w:rFonts w:ascii="Cambria Math" w:hAnsi="Cambria Math" w:cstheme="minorHAnsi"/>
                  <w:i/>
                </w:rPr>
              </m:ctrlPr>
            </m:dPr>
            <m:e>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C</m:t>
                  </m:r>
                </m:e>
              </m:acc>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e>
          </m:d>
          <m:r>
            <w:rPr>
              <w:rFonts w:ascii="Cambria Math" w:hAnsi="Cambria Math" w:cstheme="minorHAnsi"/>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η</m:t>
                  </m:r>
                </m:e>
              </m:acc>
            </m:e>
            <m:sub>
              <m:r>
                <w:rPr>
                  <w:rFonts w:ascii="Cambria Math" w:hAnsi="Cambria Math"/>
                </w:rPr>
                <m:t>2</m:t>
              </m:r>
            </m:sub>
          </m:sSub>
          <m:r>
            <w:rPr>
              <w:rFonts w:ascii="Cambria Math" w:hAnsi="Cambria Math"/>
            </w:rPr>
            <m:t xml:space="preserve"> </m:t>
          </m:r>
          <m:r>
            <m:rPr>
              <m:sty m:val="p"/>
            </m:rPr>
            <w:rPr>
              <w:rFonts w:ascii="Cambria Math" w:hAnsi="Cambria Math"/>
            </w:rPr>
            <m:t>div</m:t>
          </m:r>
          <m:r>
            <w:rPr>
              <w:rFonts w:ascii="Cambria Math" w:hAnsi="Cambria Math"/>
            </w:rPr>
            <m:t xml:space="preserve"> </m:t>
          </m:r>
          <m:d>
            <m:dPr>
              <m:ctrlPr>
                <w:rPr>
                  <w:rFonts w:ascii="Cambria Math" w:hAnsi="Cambria Math"/>
                  <w:i/>
                </w:rPr>
              </m:ctrlPr>
            </m:dPr>
            <m:e>
              <m:r>
                <w:rPr>
                  <w:rFonts w:ascii="Cambria Math" w:hAnsi="Cambria Math"/>
                </w:rPr>
                <m:t>±ω</m:t>
              </m:r>
              <m:acc>
                <m:accPr>
                  <m:chr m:val="̅"/>
                  <m:ctrlPr>
                    <w:rPr>
                      <w:rFonts w:ascii="Cambria Math" w:hAnsi="Cambria Math"/>
                      <w:i/>
                    </w:rPr>
                  </m:ctrlPr>
                </m:accPr>
                <m:e>
                  <m:r>
                    <w:rPr>
                      <w:rFonts w:ascii="Cambria Math" w:hAnsi="Cambria Math"/>
                    </w:rPr>
                    <m:t>D</m:t>
                  </m:r>
                </m:e>
              </m:acc>
              <m:r>
                <w:rPr>
                  <w:rFonts w:ascii="Cambria Math" w:hAnsi="Cambria Math"/>
                </w:rPr>
                <m:t>+c</m:t>
              </m:r>
              <m:acc>
                <m:accPr>
                  <m:chr m:val="̅"/>
                  <m:ctrlPr>
                    <w:rPr>
                      <w:rFonts w:ascii="Cambria Math" w:hAnsi="Cambria Math"/>
                      <w:i/>
                    </w:rPr>
                  </m:ctrlPr>
                </m:accPr>
                <m:e>
                  <m:r>
                    <w:rPr>
                      <w:rFonts w:ascii="Cambria Math" w:hAnsi="Cambria Math"/>
                    </w:rPr>
                    <m:t>p</m:t>
                  </m:r>
                </m:e>
              </m:acc>
            </m:e>
          </m:d>
        </m:oMath>
      </m:oMathPara>
    </w:p>
    <w:p w14:paraId="101B772D" w14:textId="4A7823C5" w:rsidR="00891C91" w:rsidRDefault="00891C91">
      <w:r>
        <w:t>Nach 69 C III 5 ist aber</w:t>
      </w:r>
    </w:p>
    <w:p w14:paraId="34B82EAF" w14:textId="03DB8BDC" w:rsidR="00891C91" w:rsidRPr="00891C91" w:rsidRDefault="00891C91">
      <m:oMathPara>
        <m:oMathParaPr>
          <m:jc m:val="left"/>
        </m:oMathParaPr>
        <m:oMath>
          <m:r>
            <m:rPr>
              <m:sty m:val="p"/>
            </m:rPr>
            <w:rPr>
              <w:rFonts w:ascii="Cambria Math" w:hAnsi="Cambria Math"/>
            </w:rPr>
            <m:t>div</m:t>
          </m:r>
          <m:r>
            <w:rPr>
              <w:rFonts w:ascii="Cambria Math" w:hAnsi="Cambria Math"/>
            </w:rPr>
            <m:t xml:space="preserve"> </m:t>
          </m:r>
          <m:acc>
            <m:accPr>
              <m:chr m:val="̅"/>
              <m:ctrlPr>
                <w:rPr>
                  <w:rFonts w:ascii="Cambria Math" w:hAnsi="Cambria Math"/>
                  <w:i/>
                </w:rPr>
              </m:ctrlPr>
            </m:accPr>
            <m:e>
              <m:r>
                <w:rPr>
                  <w:rFonts w:ascii="Cambria Math" w:hAnsi="Cambria Math"/>
                </w:rPr>
                <m:t>p</m:t>
              </m:r>
            </m:e>
          </m:acc>
          <m:r>
            <w:rPr>
              <w:rFonts w:ascii="Cambria Math" w:hAnsi="Cambria Math"/>
            </w:rPr>
            <m:t xml:space="preserve"> </m:t>
          </m:r>
          <m:rad>
            <m:radPr>
              <m:degHide m:val="1"/>
              <m:ctrlPr>
                <w:rPr>
                  <w:rFonts w:ascii="Cambria Math" w:hAnsi="Cambria Math"/>
                  <w:i/>
                </w:rPr>
              </m:ctrlPr>
            </m:radPr>
            <m:deg/>
            <m:e>
              <m:r>
                <w:rPr>
                  <w:rFonts w:ascii="Cambria Math" w:hAnsi="Cambria Math"/>
                </w:rPr>
                <m:t>α</m:t>
              </m:r>
            </m:e>
          </m:rad>
          <m:r>
            <w:rPr>
              <w:rFonts w:ascii="Cambria Math" w:hAnsi="Cambria Math"/>
            </w:rPr>
            <m:t>=2</m:t>
          </m:r>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-σ</m:t>
          </m:r>
        </m:oMath>
      </m:oMathPara>
    </w:p>
    <w:p w14:paraId="4427A519" w14:textId="6C8DC2D1" w:rsidR="00891C91" w:rsidRDefault="00891C91">
      <w:r w:rsidRPr="00891C91">
        <w:t>(Masse</w:t>
      </w:r>
      <w:r>
        <w:t>ndichte), ferner</w:t>
      </w:r>
    </w:p>
    <w:p w14:paraId="1577B940" w14:textId="5F73D71F" w:rsidR="00891C91" w:rsidRPr="00FA3971" w:rsidRDefault="00FA3971">
      <m:oMathPara>
        <m:oMathParaPr>
          <m:jc m:val="left"/>
        </m:oMathParaPr>
        <m:oMath>
          <m:r>
            <m:rPr>
              <m:sty m:val="p"/>
            </m:rPr>
            <w:rPr>
              <w:rFonts w:ascii="Cambria Math" w:hAnsi="Cambria Math"/>
            </w:rPr>
            <m:t>div</m:t>
          </m:r>
          <m:r>
            <w:rPr>
              <w:rFonts w:ascii="Cambria Math" w:hAnsi="Cambria Math"/>
            </w:rPr>
            <m:t xml:space="preserve"> </m:t>
          </m:r>
          <m:acc>
            <m:accPr>
              <m:chr m:val="̅"/>
              <m:ctrlPr>
                <w:rPr>
                  <w:rFonts w:ascii="Cambria Math" w:hAnsi="Cambria Math"/>
                  <w:i/>
                </w:rPr>
              </m:ctrlPr>
            </m:accPr>
            <m:e>
              <m:r>
                <w:rPr>
                  <w:rFonts w:ascii="Cambria Math" w:hAnsi="Cambria Math"/>
                </w:rPr>
                <m:t>D</m:t>
              </m:r>
            </m:e>
          </m:acc>
          <m:r>
            <w:rPr>
              <w:rFonts w:ascii="Cambria Math" w:hAnsi="Cambria Math"/>
            </w:rPr>
            <m:t xml:space="preserve"> </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ϵ</m:t>
                  </m:r>
                </m:e>
                <m:sub>
                  <m:r>
                    <w:rPr>
                      <w:rFonts w:ascii="Cambria Math" w:hAnsi="Cambria Math"/>
                    </w:rPr>
                    <m:t>0</m:t>
                  </m:r>
                </m:sub>
              </m:sSub>
            </m:e>
          </m:rad>
          <m:r>
            <w:rPr>
              <w:rFonts w:ascii="Cambria Math" w:hAnsi="Cambria Math"/>
            </w:rPr>
            <m:t>=ρ</m:t>
          </m:r>
        </m:oMath>
      </m:oMathPara>
    </w:p>
    <w:p w14:paraId="7A10B260" w14:textId="12723097" w:rsidR="00FA3971" w:rsidRDefault="00FA3971">
      <w:r>
        <w:lastRenderedPageBreak/>
        <w:t>(Ladungsdichte) und grundsätzlich</w:t>
      </w:r>
    </w:p>
    <w:p w14:paraId="41BEDBEF" w14:textId="3C2B5E75" w:rsidR="00FA3971" w:rsidRDefault="00AE1E91">
      <m:oMath>
        <m:r>
          <m:rPr>
            <m:sty m:val="p"/>
          </m:rPr>
          <w:rPr>
            <w:rFonts w:ascii="Cambria Math" w:hAnsi="Cambria Math"/>
          </w:rPr>
          <m:t>div</m:t>
        </m:r>
        <m:r>
          <w:rPr>
            <w:rFonts w:ascii="Cambria Math" w:hAnsi="Cambria Math"/>
          </w:rPr>
          <m:t xml:space="preserve"> </m:t>
        </m:r>
        <m:acc>
          <m:accPr>
            <m:chr m:val="̅"/>
            <m:ctrlPr>
              <w:rPr>
                <w:rFonts w:ascii="Cambria Math" w:hAnsi="Cambria Math"/>
                <w:i/>
              </w:rPr>
            </m:ctrlPr>
          </m:accPr>
          <m:e>
            <m:r>
              <w:rPr>
                <w:rFonts w:ascii="Cambria Math" w:hAnsi="Cambria Math"/>
              </w:rPr>
              <m:t>C</m:t>
            </m:r>
          </m:e>
        </m:acc>
        <m:r>
          <w:rPr>
            <w:rFonts w:ascii="Cambria Math" w:hAnsi="Cambria Math"/>
          </w:rPr>
          <m:t>=0</m:t>
        </m:r>
      </m:oMath>
      <w:r w:rsidR="00FA3971">
        <w:t xml:space="preserve"> (?)</w:t>
      </w:r>
    </w:p>
    <w:p w14:paraId="66D38053" w14:textId="494C3300" w:rsidR="00AE1E91" w:rsidRDefault="00AE1E91">
      <w:r>
        <w:t>Dies bedeutet aber</w:t>
      </w:r>
    </w:p>
    <w:p w14:paraId="0B4D6EC7" w14:textId="030BF60F" w:rsidR="00AE1E91" w:rsidRPr="007C5C9B" w:rsidRDefault="00943B32">
      <m:oMathPara>
        <m:oMathParaPr>
          <m:jc m:val="left"/>
        </m:oMathParaPr>
        <m:oMath>
          <m:sSub>
            <m:sSubPr>
              <m:ctrlPr>
                <w:rPr>
                  <w:rFonts w:ascii="Cambria Math" w:hAnsi="Cambria Math"/>
                  <w:i/>
                </w:rPr>
              </m:ctrlPr>
            </m:sSubPr>
            <m:e>
              <m:acc>
                <m:accPr>
                  <m:chr m:val="̇"/>
                  <m:ctrlPr>
                    <w:rPr>
                      <w:rFonts w:ascii="Cambria Math" w:hAnsi="Cambria Math"/>
                      <w:i/>
                    </w:rPr>
                  </m:ctrlPr>
                </m:accPr>
                <m:e>
                  <m:r>
                    <w:rPr>
                      <w:rFonts w:ascii="Cambria Math" w:hAnsi="Cambria Math"/>
                    </w:rPr>
                    <m:t>η</m:t>
                  </m:r>
                </m:e>
              </m:acc>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c</m:t>
              </m:r>
            </m:num>
            <m:den>
              <m:rad>
                <m:radPr>
                  <m:degHide m:val="1"/>
                  <m:ctrlPr>
                    <w:rPr>
                      <w:rFonts w:ascii="Cambria Math" w:hAnsi="Cambria Math"/>
                      <w:i/>
                    </w:rPr>
                  </m:ctrlPr>
                </m:radPr>
                <m:deg/>
                <m:e>
                  <m:r>
                    <w:rPr>
                      <w:rFonts w:ascii="Cambria Math" w:hAnsi="Cambria Math"/>
                    </w:rPr>
                    <m:t>α</m:t>
                  </m:r>
                </m:e>
              </m:rad>
            </m:den>
          </m:f>
          <m:d>
            <m:dPr>
              <m:ctrlPr>
                <w:rPr>
                  <w:rFonts w:ascii="Cambria Math" w:hAnsi="Cambria Math"/>
                  <w:i/>
                </w:rPr>
              </m:ctrlPr>
            </m:dPr>
            <m:e>
              <m:r>
                <w:rPr>
                  <w:rFonts w:ascii="Cambria Math" w:hAnsi="Cambria Math"/>
                </w:rPr>
                <m:t>2</m:t>
              </m:r>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-σ</m:t>
              </m:r>
            </m:e>
          </m:d>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η</m:t>
                  </m:r>
                </m:e>
              </m:acc>
            </m:e>
            <m:sub>
              <m:r>
                <w:rPr>
                  <w:rFonts w:ascii="Cambria Math" w:hAnsi="Cambria Math"/>
                </w:rPr>
                <m:t>2</m:t>
              </m:r>
            </m:sub>
          </m:sSub>
          <m:d>
            <m:dPr>
              <m:ctrlPr>
                <w:rPr>
                  <w:rFonts w:ascii="Cambria Math" w:hAnsi="Cambria Math"/>
                  <w:i/>
                </w:rPr>
              </m:ctrlPr>
            </m:dPr>
            <m:e>
              <m:f>
                <m:fPr>
                  <m:ctrlPr>
                    <w:rPr>
                      <w:rFonts w:ascii="Cambria Math" w:hAnsi="Cambria Math"/>
                      <w:i/>
                    </w:rPr>
                  </m:ctrlPr>
                </m:fPr>
                <m:num>
                  <m:r>
                    <w:rPr>
                      <w:rFonts w:ascii="Cambria Math" w:hAnsi="Cambria Math"/>
                    </w:rPr>
                    <m:t>c</m:t>
                  </m:r>
                </m:num>
                <m:den>
                  <m:rad>
                    <m:radPr>
                      <m:degHide m:val="1"/>
                      <m:ctrlPr>
                        <w:rPr>
                          <w:rFonts w:ascii="Cambria Math" w:hAnsi="Cambria Math"/>
                          <w:i/>
                        </w:rPr>
                      </m:ctrlPr>
                    </m:radPr>
                    <m:deg/>
                    <m:e>
                      <m:r>
                        <w:rPr>
                          <w:rFonts w:ascii="Cambria Math" w:hAnsi="Cambria Math"/>
                        </w:rPr>
                        <m:t>α</m:t>
                      </m:r>
                    </m:e>
                  </m:rad>
                </m:den>
              </m:f>
              <m:d>
                <m:dPr>
                  <m:ctrlPr>
                    <w:rPr>
                      <w:rFonts w:ascii="Cambria Math" w:hAnsi="Cambria Math"/>
                      <w:i/>
                    </w:rPr>
                  </m:ctrlPr>
                </m:dPr>
                <m:e>
                  <m:r>
                    <w:rPr>
                      <w:rFonts w:ascii="Cambria Math" w:hAnsi="Cambria Math"/>
                    </w:rPr>
                    <m:t>2</m:t>
                  </m:r>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-σ</m:t>
                  </m:r>
                </m:e>
              </m:d>
              <m:r>
                <w:rPr>
                  <w:rFonts w:ascii="Cambria Math" w:hAnsi="Cambria Math"/>
                </w:rPr>
                <m:t>±</m:t>
              </m:r>
              <m:f>
                <m:fPr>
                  <m:ctrlPr>
                    <w:rPr>
                      <w:rFonts w:ascii="Cambria Math" w:hAnsi="Cambria Math" w:cstheme="minorHAnsi"/>
                      <w:i/>
                    </w:rPr>
                  </m:ctrlPr>
                </m:fPr>
                <m:num>
                  <m:r>
                    <w:rPr>
                      <w:rFonts w:ascii="Cambria Math" w:hAnsi="Cambria Math" w:cstheme="minorHAnsi"/>
                    </w:rPr>
                    <m:t>ω</m:t>
                  </m:r>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ϵ</m:t>
                          </m:r>
                        </m:e>
                        <m:sub>
                          <m:r>
                            <w:rPr>
                              <w:rFonts w:ascii="Cambria Math" w:hAnsi="Cambria Math"/>
                            </w:rPr>
                            <m:t>0</m:t>
                          </m:r>
                        </m:sub>
                      </m:sSub>
                    </m:e>
                  </m:rad>
                </m:den>
              </m:f>
              <m:r>
                <w:rPr>
                  <w:rFonts w:ascii="Cambria Math" w:hAnsi="Cambria Math" w:cstheme="minorHAnsi"/>
                </w:rPr>
                <m:t>ρ</m:t>
              </m:r>
            </m:e>
          </m:d>
          <m:r>
            <w:rPr>
              <w:rFonts w:ascii="Cambria Math" w:hAnsi="Cambria Math"/>
            </w:rPr>
            <m:t xml:space="preserve"> </m:t>
          </m:r>
        </m:oMath>
      </m:oMathPara>
    </w:p>
    <w:p w14:paraId="7CEB57BD" w14:textId="1F11B8CA" w:rsidR="007C5C9B" w:rsidRDefault="007C5C9B">
      <w:r>
        <w:t>oder mit</w:t>
      </w:r>
    </w:p>
    <w:p w14:paraId="0BF1B3F2" w14:textId="47AEC22F" w:rsidR="007C5C9B" w:rsidRPr="007C5C9B" w:rsidRDefault="007C5C9B">
      <m:oMathPara>
        <m:oMathParaPr>
          <m:jc m:val="left"/>
        </m:oMathParaPr>
        <m:oMath>
          <m:r>
            <w:rPr>
              <w:rFonts w:ascii="Cambria Math" w:hAnsi="Cambria Math"/>
            </w:rPr>
            <m:t>2a</m:t>
          </m:r>
          <m:rad>
            <m:radPr>
              <m:degHide m:val="1"/>
              <m:ctrlPr>
                <w:rPr>
                  <w:rFonts w:ascii="Cambria Math" w:hAnsi="Cambria Math"/>
                  <w:i/>
                </w:rPr>
              </m:ctrlPr>
            </m:radPr>
            <m:deg/>
            <m:e>
              <m:r>
                <w:rPr>
                  <w:rFonts w:ascii="Cambria Math" w:hAnsi="Cambria Math"/>
                </w:rPr>
                <m:t>3πγ</m:t>
              </m:r>
              <m:sSub>
                <m:sSubPr>
                  <m:ctrlPr>
                    <w:rPr>
                      <w:rFonts w:ascii="Cambria Math" w:hAnsi="Cambria Math"/>
                      <w:i/>
                    </w:rPr>
                  </m:ctrlPr>
                </m:sSubPr>
                <m:e>
                  <m:r>
                    <w:rPr>
                      <w:rFonts w:ascii="Cambria Math" w:hAnsi="Cambria Math"/>
                    </w:rPr>
                    <m:t>ϵ</m:t>
                  </m:r>
                </m:e>
                <m:sub>
                  <m:r>
                    <w:rPr>
                      <w:rFonts w:ascii="Cambria Math" w:hAnsi="Cambria Math"/>
                    </w:rPr>
                    <m:t>0</m:t>
                  </m:r>
                </m:sub>
              </m:sSub>
            </m:e>
          </m:rad>
          <m:r>
            <w:rPr>
              <w:rFonts w:ascii="Cambria Math" w:hAnsi="Cambria Math"/>
            </w:rPr>
            <m:t>=1</m:t>
          </m:r>
        </m:oMath>
      </m:oMathPara>
    </w:p>
    <w:p w14:paraId="165C72B2" w14:textId="7D93680C" w:rsidR="007C5C9B" w:rsidRDefault="007C5C9B">
      <w:r>
        <w:t xml:space="preserve">die Bedingung für die Existenz von Ilkorniveaus über einer elektromagnetischen </w:t>
      </w:r>
      <m:oMath>
        <m:sSub>
          <m:sSubPr>
            <m:ctrlPr>
              <w:rPr>
                <w:rFonts w:ascii="Cambria Math" w:hAnsi="Cambria Math"/>
                <w:i/>
              </w:rPr>
            </m:ctrlPr>
          </m:sSubPr>
          <m:e>
            <m:r>
              <w:rPr>
                <w:rFonts w:ascii="Cambria Math" w:hAnsi="Cambria Math"/>
              </w:rPr>
              <m:t>R</m:t>
            </m:r>
          </m:e>
          <m:sub>
            <m:r>
              <w:rPr>
                <w:rFonts w:ascii="Cambria Math" w:hAnsi="Cambria Math"/>
              </w:rPr>
              <m:t>3</m:t>
            </m:r>
          </m:sub>
        </m:sSub>
      </m:oMath>
      <w:r>
        <w:t>-Struktur (passives Manual nach 15)</w:t>
      </w:r>
    </w:p>
    <w:p w14:paraId="1B0B99CF" w14:textId="747A5A73" w:rsidR="007C5C9B" w:rsidRPr="007C5C9B" w:rsidRDefault="00943B32">
      <m:oMathPara>
        <m:oMathParaPr>
          <m:jc m:val="left"/>
        </m:oMathParaPr>
        <m:oMath>
          <m:sSub>
            <m:sSubPr>
              <m:ctrlPr>
                <w:rPr>
                  <w:rFonts w:ascii="Cambria Math" w:hAnsi="Cambria Math"/>
                  <w:i/>
                </w:rPr>
              </m:ctrlPr>
            </m:sSubPr>
            <m:e>
              <m:acc>
                <m:accPr>
                  <m:chr m:val="̇"/>
                  <m:ctrlPr>
                    <w:rPr>
                      <w:rFonts w:ascii="Cambria Math" w:hAnsi="Cambria Math"/>
                      <w:i/>
                    </w:rPr>
                  </m:ctrlPr>
                </m:accPr>
                <m:e>
                  <m:r>
                    <w:rPr>
                      <w:rFonts w:ascii="Cambria Math" w:hAnsi="Cambria Math"/>
                    </w:rPr>
                    <m:t>η</m:t>
                  </m:r>
                </m:e>
              </m:acc>
            </m:e>
            <m:sub>
              <m:r>
                <w:rPr>
                  <w:rFonts w:ascii="Cambria Math" w:hAnsi="Cambria Math"/>
                </w:rPr>
                <m:t>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η</m:t>
                  </m:r>
                </m:e>
              </m:acc>
            </m:e>
            <m:sub>
              <m:r>
                <w:rPr>
                  <w:rFonts w:ascii="Cambria Math" w:hAnsi="Cambria Math"/>
                </w:rPr>
                <m:t>2</m:t>
              </m:r>
            </m:sub>
          </m:sSub>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aρ</m:t>
                  </m:r>
                </m:num>
                <m:den>
                  <m:r>
                    <w:rPr>
                      <w:rFonts w:ascii="Cambria Math" w:hAnsi="Cambria Math"/>
                    </w:rPr>
                    <m:t>2</m:t>
                  </m:r>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-σ</m:t>
                  </m:r>
                </m:den>
              </m:f>
            </m:e>
          </m:d>
        </m:oMath>
      </m:oMathPara>
    </w:p>
    <w:p w14:paraId="230CFB4E" w14:textId="10931773" w:rsidR="007C5C9B" w:rsidRDefault="007C5C9B">
      <w:r>
        <w:t xml:space="preserve">Die hierin verwendete prinzipielle Quellenfreiheit </w:t>
      </w:r>
      <m:oMath>
        <m:r>
          <m:rPr>
            <m:sty m:val="p"/>
          </m:rPr>
          <w:rPr>
            <w:rFonts w:ascii="Cambria Math" w:hAnsi="Cambria Math"/>
          </w:rPr>
          <m:t>div</m:t>
        </m:r>
        <m:r>
          <w:rPr>
            <w:rFonts w:ascii="Cambria Math" w:hAnsi="Cambria Math"/>
          </w:rPr>
          <m:t xml:space="preserve"> </m:t>
        </m:r>
        <m:acc>
          <m:accPr>
            <m:chr m:val="̅"/>
            <m:ctrlPr>
              <w:rPr>
                <w:rFonts w:ascii="Cambria Math" w:hAnsi="Cambria Math"/>
                <w:i/>
              </w:rPr>
            </m:ctrlPr>
          </m:accPr>
          <m:e>
            <m:r>
              <w:rPr>
                <w:rFonts w:ascii="Cambria Math" w:hAnsi="Cambria Math"/>
              </w:rPr>
              <m:t>C</m:t>
            </m:r>
          </m:e>
        </m:acc>
        <m:r>
          <w:rPr>
            <w:rFonts w:ascii="Cambria Math" w:hAnsi="Cambria Math"/>
          </w:rPr>
          <m:t>=0</m:t>
        </m:r>
      </m:oMath>
      <w:r>
        <w:t xml:space="preserve"> kann allgemein wegen </w:t>
      </w:r>
      <m:oMath>
        <m:r>
          <m:rPr>
            <m:sty m:val="p"/>
          </m:rPr>
          <w:rPr>
            <w:rFonts w:ascii="Cambria Math" w:hAnsi="Cambria Math"/>
          </w:rPr>
          <m:t>div rot</m:t>
        </m:r>
        <m:r>
          <w:rPr>
            <w:rFonts w:ascii="Cambria Math" w:hAnsi="Cambria Math"/>
          </w:rPr>
          <m:t>=0</m:t>
        </m:r>
      </m:oMath>
      <w:r>
        <w:t xml:space="preserve"> nur durch</w:t>
      </w:r>
    </w:p>
    <w:p w14:paraId="75F74741" w14:textId="67D392C4" w:rsidR="007C5C9B" w:rsidRPr="007C5C9B" w:rsidRDefault="00943B32">
      <m:oMathPara>
        <m:oMathParaPr>
          <m:jc m:val="left"/>
        </m:oMathParaPr>
        <m:oMath>
          <m:acc>
            <m:accPr>
              <m:chr m:val="̅"/>
              <m:ctrlPr>
                <w:rPr>
                  <w:rFonts w:ascii="Cambria Math" w:hAnsi="Cambria Math"/>
                  <w:i/>
                </w:rPr>
              </m:ctrlPr>
            </m:accPr>
            <m:e>
              <m:r>
                <w:rPr>
                  <w:rFonts w:ascii="Cambria Math" w:hAnsi="Cambria Math"/>
                </w:rPr>
                <m:t>C</m:t>
              </m:r>
            </m:e>
          </m:acc>
          <m:r>
            <w:rPr>
              <w:rFonts w:ascii="Cambria Math" w:hAnsi="Cambria Math"/>
            </w:rPr>
            <m:t xml:space="preserve">=rot </m:t>
          </m:r>
          <m:r>
            <m:rPr>
              <m:sty m:val="p"/>
            </m:rPr>
            <w:rPr>
              <w:rFonts w:ascii="Cambria Math" w:hAnsi="Cambria Math"/>
            </w:rPr>
            <m:t>Φ</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μ</m:t>
                  </m:r>
                </m:e>
                <m:sub>
                  <m:r>
                    <w:rPr>
                      <w:rFonts w:ascii="Cambria Math" w:hAnsi="Cambria Math"/>
                    </w:rPr>
                    <m:t>0</m:t>
                  </m:r>
                </m:sub>
              </m:sSub>
            </m:e>
          </m:rad>
        </m:oMath>
      </m:oMathPara>
    </w:p>
    <w:p w14:paraId="3AB24C8F" w14:textId="18AD6830" w:rsidR="007C5C9B" w:rsidRDefault="007C5C9B">
      <w:r>
        <w:t xml:space="preserve">Als Wirbel eines magnetischen Vektorpotentials </w:t>
      </w:r>
      <m:oMath>
        <m:r>
          <m:rPr>
            <m:sty m:val="p"/>
          </m:rPr>
          <w:rPr>
            <w:rFonts w:ascii="Cambria Math" w:hAnsi="Cambria Math"/>
          </w:rPr>
          <m:t>Φ</m:t>
        </m:r>
      </m:oMath>
      <w:r>
        <w:t xml:space="preserve"> erfüllt werden. Die Gesamtheit der allgemeinen Bedingungen, denen ein feldphysikalisches System zu genügen hat, wenn dieses Systeme ein Ilkormanual der Telekorsyntroklinen sein soll, ist gegeben durch</w:t>
      </w:r>
    </w:p>
    <w:p w14:paraId="1FB82DDA" w14:textId="717E690E" w:rsidR="007C5C9B" w:rsidRPr="00891C91" w:rsidRDefault="00943B32" w:rsidP="007C5C9B">
      <m:oMathPara>
        <m:oMathParaPr>
          <m:jc m:val="left"/>
        </m:oMathParaPr>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x</m:t>
              </m:r>
            </m:e>
          </m:acc>
          <m:r>
            <w:rPr>
              <w:rFonts w:ascii="Cambria Math" w:hAnsi="Cambria Math"/>
            </w:rPr>
            <m:t>⊥</m:t>
          </m:r>
          <m:r>
            <m:rPr>
              <m:sty m:val="p"/>
            </m:rPr>
            <w:rPr>
              <w:rFonts w:ascii="Cambria Math" w:hAnsi="Cambria Math"/>
            </w:rPr>
            <m:t>grad</m:t>
          </m:r>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η</m:t>
                  </m:r>
                </m:e>
              </m:acc>
            </m:e>
            <m:sub>
              <m:r>
                <w:rPr>
                  <w:rFonts w:ascii="Cambria Math" w:hAnsi="Cambria Math"/>
                </w:rPr>
                <m:t>1,2</m:t>
              </m:r>
            </m:sub>
          </m:sSub>
        </m:oMath>
      </m:oMathPara>
    </w:p>
    <w:p w14:paraId="647D0F54" w14:textId="77777777" w:rsidR="007C5C9B" w:rsidRPr="00891C91" w:rsidRDefault="00943B32" w:rsidP="007C5C9B">
      <m:oMathPara>
        <m:oMathParaPr>
          <m:jc m:val="left"/>
        </m:oMathParaPr>
        <m:oMath>
          <m:sSub>
            <m:sSubPr>
              <m:ctrlPr>
                <w:rPr>
                  <w:rFonts w:ascii="Cambria Math" w:hAnsi="Cambria Math"/>
                  <w:i/>
                </w:rPr>
              </m:ctrlPr>
            </m:sSubPr>
            <m:e>
              <m:acc>
                <m:accPr>
                  <m:chr m:val="̇"/>
                  <m:ctrlPr>
                    <w:rPr>
                      <w:rFonts w:ascii="Cambria Math" w:hAnsi="Cambria Math"/>
                      <w:i/>
                    </w:rPr>
                  </m:ctrlPr>
                </m:accPr>
                <m:e>
                  <m:r>
                    <w:rPr>
                      <w:rFonts w:ascii="Cambria Math" w:hAnsi="Cambria Math"/>
                    </w:rPr>
                    <m:t>η</m:t>
                  </m:r>
                </m:e>
              </m:acc>
            </m:e>
            <m:sub>
              <m:r>
                <w:rPr>
                  <w:rFonts w:ascii="Cambria Math" w:hAnsi="Cambria Math"/>
                </w:rPr>
                <m:t>1</m:t>
              </m:r>
            </m:sub>
          </m:sSub>
          <m:r>
            <w:rPr>
              <w:rFonts w:ascii="Cambria Math" w:hAnsi="Cambria Math"/>
            </w:rPr>
            <m:t>=</m:t>
          </m:r>
          <m:d>
            <m:dPr>
              <m:ctrlPr>
                <w:rPr>
                  <w:rFonts w:ascii="Cambria Math" w:hAnsi="Cambria Math"/>
                  <w:i/>
                </w:rPr>
              </m:ctrlPr>
            </m:dPr>
            <m:e>
              <m:r>
                <w:rPr>
                  <w:rFonts w:ascii="Cambria Math" w:hAnsi="Cambria Math"/>
                </w:rPr>
                <m:t>ω</m:t>
              </m:r>
              <m:acc>
                <m:accPr>
                  <m:chr m:val="̅"/>
                  <m:ctrlPr>
                    <w:rPr>
                      <w:rFonts w:ascii="Cambria Math" w:hAnsi="Cambria Math"/>
                      <w:i/>
                    </w:rPr>
                  </m:ctrlPr>
                </m:accPr>
                <m:e>
                  <m:r>
                    <w:rPr>
                      <w:rFonts w:ascii="Cambria Math" w:hAnsi="Cambria Math"/>
                    </w:rPr>
                    <m:t>D</m:t>
                  </m:r>
                </m:e>
              </m:acc>
              <m:r>
                <w:rPr>
                  <w:rFonts w:ascii="Cambria Math" w:hAnsi="Cambria Math"/>
                </w:rPr>
                <m:t>+c</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cstheme="minorHAnsi"/>
                  <w:i/>
                </w:rPr>
              </m:ctrlPr>
            </m:fPr>
            <m:num>
              <m:r>
                <w:rPr>
                  <w:rFonts w:ascii="Cambria Math" w:hAnsi="Cambria Math" w:cstheme="minorHAnsi"/>
                </w:rPr>
                <m:t>ω</m:t>
              </m:r>
            </m:num>
            <m:den>
              <m:r>
                <w:rPr>
                  <w:rFonts w:ascii="Cambria Math" w:hAnsi="Cambria Math" w:cstheme="minorHAnsi"/>
                </w:rPr>
                <m:t>c</m:t>
              </m:r>
            </m:den>
          </m:f>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D</m:t>
              </m:r>
            </m:e>
          </m:acc>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D</m:t>
                  </m:r>
                </m:e>
              </m:acc>
            </m:e>
          </m:ac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c</m:t>
              </m:r>
            </m:num>
            <m:den>
              <m:r>
                <w:rPr>
                  <w:rFonts w:ascii="Cambria Math" w:hAnsi="Cambria Math" w:cstheme="minorHAnsi"/>
                </w:rPr>
                <m:t>ω</m:t>
              </m:r>
            </m:den>
          </m:f>
          <m:acc>
            <m:accPr>
              <m:chr m:val="̅"/>
              <m:ctrlPr>
                <w:rPr>
                  <w:rFonts w:ascii="Cambria Math" w:hAnsi="Cambria Math" w:cstheme="minorHAnsi"/>
                  <w:i/>
                </w:rPr>
              </m:ctrlPr>
            </m:accPr>
            <m:e>
              <m:r>
                <w:rPr>
                  <w:rFonts w:ascii="Cambria Math" w:hAnsi="Cambria Math" w:cstheme="minorHAnsi"/>
                </w:rPr>
                <m:t>p</m:t>
              </m:r>
            </m:e>
          </m:acc>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p</m:t>
                  </m:r>
                </m:e>
              </m:acc>
            </m:e>
          </m:acc>
        </m:oMath>
      </m:oMathPara>
    </w:p>
    <w:p w14:paraId="2A0474A4" w14:textId="77777777" w:rsidR="007C5C9B" w:rsidRPr="00891C91" w:rsidRDefault="00943B32" w:rsidP="007C5C9B">
      <m:oMathPara>
        <m:oMathParaPr>
          <m:jc m:val="left"/>
        </m:oMathParaPr>
        <m:oMath>
          <m:sSub>
            <m:sSubPr>
              <m:ctrlPr>
                <w:rPr>
                  <w:rFonts w:ascii="Cambria Math" w:hAnsi="Cambria Math"/>
                  <w:i/>
                </w:rPr>
              </m:ctrlPr>
            </m:sSubPr>
            <m:e>
              <m:acc>
                <m:accPr>
                  <m:chr m:val="̇"/>
                  <m:ctrlPr>
                    <w:rPr>
                      <w:rFonts w:ascii="Cambria Math" w:hAnsi="Cambria Math"/>
                      <w:i/>
                    </w:rPr>
                  </m:ctrlPr>
                </m:accPr>
                <m:e>
                  <m:r>
                    <w:rPr>
                      <w:rFonts w:ascii="Cambria Math" w:hAnsi="Cambria Math"/>
                    </w:rPr>
                    <m:t>η</m:t>
                  </m:r>
                </m:e>
              </m:acc>
            </m:e>
            <m:sub>
              <m:r>
                <w:rPr>
                  <w:rFonts w:ascii="Cambria Math" w:hAnsi="Cambria Math"/>
                </w:rPr>
                <m:t>2</m:t>
              </m:r>
            </m:sub>
          </m:sSub>
          <m:r>
            <w:rPr>
              <w:rFonts w:ascii="Cambria Math" w:hAnsi="Cambria Math"/>
            </w:rPr>
            <m:t>=</m:t>
          </m:r>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C</m:t>
              </m:r>
            </m:e>
          </m:acc>
          <m:acc>
            <m:accPr>
              <m:chr m:val="̅"/>
              <m:ctrlPr>
                <w:rPr>
                  <w:rFonts w:ascii="Cambria Math" w:hAnsi="Cambria Math"/>
                  <w:i/>
                </w:rPr>
              </m:ctrlPr>
            </m:accPr>
            <m:e>
              <m:r>
                <w:rPr>
                  <w:rFonts w:ascii="Cambria Math" w:hAnsi="Cambria Math"/>
                </w:rPr>
                <m:t>Q</m:t>
              </m:r>
            </m:e>
          </m:acc>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acc>
            <m:accPr>
              <m:chr m:val="̅"/>
              <m:ctrlPr>
                <w:rPr>
                  <w:rFonts w:ascii="Cambria Math" w:hAnsi="Cambria Math" w:cstheme="minorHAnsi"/>
                  <w:i/>
                </w:rPr>
              </m:ctrlPr>
            </m:accPr>
            <m:e>
              <m:r>
                <w:rPr>
                  <w:rFonts w:ascii="Cambria Math" w:hAnsi="Cambria Math" w:cstheme="minorHAnsi"/>
                </w:rPr>
                <m:t>R</m:t>
              </m:r>
            </m:e>
          </m:ac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ω</m:t>
              </m:r>
            </m:num>
            <m:den>
              <m:r>
                <w:rPr>
                  <w:rFonts w:ascii="Cambria Math" w:hAnsi="Cambria Math" w:cstheme="minorHAnsi"/>
                </w:rPr>
                <m:t>c</m:t>
              </m:r>
            </m:den>
          </m:f>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C</m:t>
              </m:r>
            </m:e>
          </m:acc>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D</m:t>
                  </m:r>
                </m:e>
              </m:acc>
            </m:e>
          </m:acc>
        </m:oMath>
      </m:oMathPara>
    </w:p>
    <w:p w14:paraId="45C29621" w14:textId="77777777" w:rsidR="007C5C9B" w:rsidRPr="007C5C9B" w:rsidRDefault="00943B32" w:rsidP="007C5C9B">
      <m:oMathPara>
        <m:oMathParaPr>
          <m:jc m:val="left"/>
        </m:oMathParaPr>
        <m:oMath>
          <m:acc>
            <m:accPr>
              <m:chr m:val="̅"/>
              <m:ctrlPr>
                <w:rPr>
                  <w:rFonts w:ascii="Cambria Math" w:hAnsi="Cambria Math"/>
                  <w:i/>
                </w:rPr>
              </m:ctrlPr>
            </m:accPr>
            <m:e>
              <m:r>
                <w:rPr>
                  <w:rFonts w:ascii="Cambria Math" w:hAnsi="Cambria Math"/>
                </w:rPr>
                <m:t>C</m:t>
              </m:r>
            </m:e>
          </m:acc>
          <m:r>
            <w:rPr>
              <w:rFonts w:ascii="Cambria Math" w:hAnsi="Cambria Math"/>
            </w:rPr>
            <m:t xml:space="preserve">=rot </m:t>
          </m:r>
          <m:r>
            <m:rPr>
              <m:sty m:val="p"/>
            </m:rPr>
            <w:rPr>
              <w:rFonts w:ascii="Cambria Math" w:hAnsi="Cambria Math"/>
            </w:rPr>
            <m:t>Φ</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μ</m:t>
                  </m:r>
                </m:e>
                <m:sub>
                  <m:r>
                    <w:rPr>
                      <w:rFonts w:ascii="Cambria Math" w:hAnsi="Cambria Math"/>
                    </w:rPr>
                    <m:t>0</m:t>
                  </m:r>
                </m:sub>
              </m:sSub>
            </m:e>
          </m:rad>
        </m:oMath>
      </m:oMathPara>
    </w:p>
    <w:p w14:paraId="6CAD02CC" w14:textId="77777777" w:rsidR="007C5C9B" w:rsidRPr="007C5C9B" w:rsidRDefault="00943B32" w:rsidP="007C5C9B">
      <m:oMathPara>
        <m:oMathParaPr>
          <m:jc m:val="left"/>
        </m:oMathParaPr>
        <m:oMath>
          <m:sSub>
            <m:sSubPr>
              <m:ctrlPr>
                <w:rPr>
                  <w:rFonts w:ascii="Cambria Math" w:hAnsi="Cambria Math"/>
                  <w:i/>
                </w:rPr>
              </m:ctrlPr>
            </m:sSubPr>
            <m:e>
              <m:acc>
                <m:accPr>
                  <m:chr m:val="̇"/>
                  <m:ctrlPr>
                    <w:rPr>
                      <w:rFonts w:ascii="Cambria Math" w:hAnsi="Cambria Math"/>
                      <w:i/>
                    </w:rPr>
                  </m:ctrlPr>
                </m:accPr>
                <m:e>
                  <m:r>
                    <w:rPr>
                      <w:rFonts w:ascii="Cambria Math" w:hAnsi="Cambria Math"/>
                    </w:rPr>
                    <m:t>η</m:t>
                  </m:r>
                </m:e>
              </m:acc>
            </m:e>
            <m:sub>
              <m:r>
                <w:rPr>
                  <w:rFonts w:ascii="Cambria Math" w:hAnsi="Cambria Math"/>
                </w:rPr>
                <m:t>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η</m:t>
                  </m:r>
                </m:e>
              </m:acc>
            </m:e>
            <m:sub>
              <m:r>
                <w:rPr>
                  <w:rFonts w:ascii="Cambria Math" w:hAnsi="Cambria Math"/>
                </w:rPr>
                <m:t>2</m:t>
              </m:r>
            </m:sub>
          </m:sSub>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aρ</m:t>
                  </m:r>
                </m:num>
                <m:den>
                  <m:r>
                    <w:rPr>
                      <w:rFonts w:ascii="Cambria Math" w:hAnsi="Cambria Math"/>
                    </w:rPr>
                    <m:t>2</m:t>
                  </m:r>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-σ</m:t>
                  </m:r>
                </m:den>
              </m:f>
            </m:e>
          </m:d>
        </m:oMath>
      </m:oMathPara>
    </w:p>
    <w:p w14:paraId="7D5111BC" w14:textId="59059B90" w:rsidR="007C5C9B" w:rsidRPr="007C5C9B" w:rsidRDefault="007C5C9B" w:rsidP="007C5C9B">
      <m:oMath>
        <m:r>
          <w:rPr>
            <w:rFonts w:ascii="Cambria Math" w:hAnsi="Cambria Math"/>
          </w:rPr>
          <m:t>2a</m:t>
        </m:r>
        <m:rad>
          <m:radPr>
            <m:degHide m:val="1"/>
            <m:ctrlPr>
              <w:rPr>
                <w:rFonts w:ascii="Cambria Math" w:hAnsi="Cambria Math"/>
                <w:i/>
              </w:rPr>
            </m:ctrlPr>
          </m:radPr>
          <m:deg/>
          <m:e>
            <m:r>
              <w:rPr>
                <w:rFonts w:ascii="Cambria Math" w:hAnsi="Cambria Math"/>
              </w:rPr>
              <m:t>3πγ</m:t>
            </m:r>
            <m:sSub>
              <m:sSubPr>
                <m:ctrlPr>
                  <w:rPr>
                    <w:rFonts w:ascii="Cambria Math" w:hAnsi="Cambria Math"/>
                    <w:i/>
                  </w:rPr>
                </m:ctrlPr>
              </m:sSubPr>
              <m:e>
                <m:r>
                  <w:rPr>
                    <w:rFonts w:ascii="Cambria Math" w:hAnsi="Cambria Math"/>
                  </w:rPr>
                  <m:t>ϵ</m:t>
                </m:r>
              </m:e>
              <m:sub>
                <m:r>
                  <w:rPr>
                    <w:rFonts w:ascii="Cambria Math" w:hAnsi="Cambria Math"/>
                  </w:rPr>
                  <m:t>0</m:t>
                </m:r>
              </m:sub>
            </m:sSub>
          </m:e>
        </m:rad>
        <m:r>
          <w:rPr>
            <w:rFonts w:ascii="Cambria Math" w:hAnsi="Cambria Math"/>
          </w:rPr>
          <m:t>=1</m:t>
        </m:r>
      </m:oMath>
      <w:r>
        <w:tab/>
      </w:r>
      <w:r>
        <w:tab/>
      </w:r>
      <w:r>
        <w:tab/>
      </w:r>
      <w:r>
        <w:tab/>
      </w:r>
      <w:r>
        <w:tab/>
      </w:r>
      <w:r>
        <w:tab/>
      </w:r>
      <w:r>
        <w:tab/>
      </w:r>
      <w:r>
        <w:tab/>
      </w:r>
      <w:r>
        <w:tab/>
      </w:r>
      <w:r>
        <w:tab/>
        <w:t>(16)</w:t>
      </w:r>
    </w:p>
    <w:p w14:paraId="4F82BF45" w14:textId="472DCEC2" w:rsidR="007C5C9B" w:rsidRDefault="007C5C9B"/>
    <w:p w14:paraId="4361D473" w14:textId="57B975D6" w:rsidR="007C5C9B" w:rsidRDefault="007C5C9B">
      <w:r>
        <w:t xml:space="preserve">Wenn also ein elektromagnetisches Feldsystem </w:t>
      </w:r>
      <m:oMath>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oMath>
      <w:r>
        <w:t xml:space="preserve"> mit den Quellen </w:t>
      </w:r>
      <m:oMath>
        <m:r>
          <w:rPr>
            <w:rFonts w:ascii="Cambria Math" w:hAnsi="Cambria Math"/>
          </w:rPr>
          <m:t>ρ</m:t>
        </m:r>
        <m:sSub>
          <m:sSubPr>
            <m:ctrlPr>
              <w:rPr>
                <w:rFonts w:ascii="Cambria Math" w:hAnsi="Cambria Math"/>
                <w:i/>
              </w:rPr>
            </m:ctrlPr>
          </m:sSubPr>
          <m:e>
            <m:r>
              <w:rPr>
                <w:rFonts w:ascii="Cambria Math" w:hAnsi="Cambria Math"/>
              </w:rPr>
              <m:t>σ</m:t>
            </m:r>
          </m:e>
          <m:sub>
            <m:r>
              <w:rPr>
                <w:rFonts w:ascii="Cambria Math" w:hAnsi="Cambria Math"/>
              </w:rPr>
              <m:t>0</m:t>
            </m:r>
          </m:sub>
        </m:sSub>
      </m:oMath>
      <w:r w:rsidR="008470D6">
        <w:t xml:space="preserve"> und </w:t>
      </w:r>
      <m:oMath>
        <m:r>
          <w:rPr>
            <w:rFonts w:ascii="Cambria Math" w:hAnsi="Cambria Math"/>
          </w:rPr>
          <m:t>σ</m:t>
        </m:r>
      </m:oMath>
      <w:r w:rsidR="008470D6">
        <w:t xml:space="preserve"> diesen Bedingungen im </w:t>
      </w:r>
      <m:oMath>
        <m:sSub>
          <m:sSubPr>
            <m:ctrlPr>
              <w:rPr>
                <w:rFonts w:ascii="Cambria Math" w:hAnsi="Cambria Math"/>
                <w:i/>
              </w:rPr>
            </m:ctrlPr>
          </m:sSubPr>
          <m:e>
            <m:r>
              <w:rPr>
                <w:rFonts w:ascii="Cambria Math" w:hAnsi="Cambria Math"/>
              </w:rPr>
              <m:t>R</m:t>
            </m:r>
          </m:e>
          <m:sub>
            <m:r>
              <w:rPr>
                <w:rFonts w:ascii="Cambria Math" w:hAnsi="Cambria Math"/>
              </w:rPr>
              <m:t>3</m:t>
            </m:r>
          </m:sub>
        </m:sSub>
      </m:oMath>
      <w:r w:rsidR="008470D6">
        <w:t xml:space="preserve"> genügt, dann müssen die elektromagnetischen Zeitkondensationen nach (15) transfinite Ilkorniveaus für die Existenzdauer der Bedingungen (16) bilden, derart, dass die </w:t>
      </w:r>
      <m:oMath>
        <m:sSub>
          <m:sSubPr>
            <m:ctrlPr>
              <w:rPr>
                <w:rFonts w:ascii="Cambria Math" w:hAnsi="Cambria Math"/>
                <w:i/>
              </w:rPr>
            </m:ctrlPr>
          </m:sSubPr>
          <m:e>
            <m:r>
              <w:rPr>
                <w:rFonts w:ascii="Cambria Math" w:hAnsi="Cambria Math"/>
              </w:rPr>
              <m:t>R</m:t>
            </m:r>
          </m:e>
          <m:sub>
            <m:r>
              <w:rPr>
                <w:rFonts w:ascii="Cambria Math" w:hAnsi="Cambria Math"/>
              </w:rPr>
              <m:t>3</m:t>
            </m:r>
          </m:sub>
        </m:sSub>
      </m:oMath>
      <w:r w:rsidR="008470D6">
        <w:t>-Projektion dieser Niveaus einen Diaphanraum darstellt, dessen phantogenes Zentrum als singulärer Bereich im System (16) liegt. Auf diese Weise wird die über zeitkondensierte Terme indirekt manifestierte Phonotelephanie ermöglicht, deren Information als Sprechstrom im phantogenen Zentrum von (16) abgegriffen werden muss.</w:t>
      </w:r>
    </w:p>
    <w:p w14:paraId="00EA8623" w14:textId="07B544A5" w:rsidR="008470D6" w:rsidRDefault="008470D6">
      <w:r>
        <w:t xml:space="preserve">Zur Untersuchung labortechnischer Möglichkeiten kommt es zunächst auf eine Interpretation der Felder </w:t>
      </w:r>
      <m:oMath>
        <m:acc>
          <m:accPr>
            <m:chr m:val="̅"/>
            <m:ctrlPr>
              <w:rPr>
                <w:rFonts w:ascii="Cambria Math" w:hAnsi="Cambria Math"/>
                <w:i/>
              </w:rPr>
            </m:ctrlPr>
          </m:accPr>
          <m:e>
            <m:r>
              <w:rPr>
                <w:rFonts w:ascii="Cambria Math" w:hAnsi="Cambria Math"/>
              </w:rPr>
              <m:t>Q</m:t>
            </m:r>
          </m:e>
        </m:acc>
      </m:oMath>
      <w:r>
        <w:t xml:space="preserve"> und </w:t>
      </w:r>
      <m:oMath>
        <m:acc>
          <m:accPr>
            <m:chr m:val="̅"/>
            <m:ctrlPr>
              <w:rPr>
                <w:rFonts w:ascii="Cambria Math" w:hAnsi="Cambria Math" w:cstheme="minorHAnsi"/>
                <w:i/>
              </w:rPr>
            </m:ctrlPr>
          </m:accPr>
          <m:e>
            <m:r>
              <w:rPr>
                <w:rFonts w:ascii="Cambria Math" w:hAnsi="Cambria Math" w:cstheme="minorHAnsi"/>
              </w:rPr>
              <m:t>R</m:t>
            </m:r>
          </m:e>
        </m:acc>
      </m:oMath>
      <w:r>
        <w:t xml:space="preserve"> an. In der Schreibweise</w:t>
      </w:r>
    </w:p>
    <w:p w14:paraId="50171F2B" w14:textId="5D62E15A" w:rsidR="008470D6" w:rsidRPr="000D7D63" w:rsidRDefault="000D7D63">
      <m:oMathPara>
        <m:oMathParaPr>
          <m:jc m:val="left"/>
        </m:oMathParaPr>
        <m:oMath>
          <m:r>
            <m:rPr>
              <m:sty m:val="p"/>
            </m:rPr>
            <w:rPr>
              <w:rFonts w:ascii="Cambria Math" w:hAnsi="Cambria Math"/>
            </w:rPr>
            <w:lastRenderedPageBreak/>
            <m:t xml:space="preserve"> </m:t>
          </m:r>
          <m:acc>
            <m:accPr>
              <m:chr m:val="̅"/>
              <m:ctrlPr>
                <w:rPr>
                  <w:rFonts w:ascii="Cambria Math" w:hAnsi="Cambria Math"/>
                  <w:i/>
                </w:rPr>
              </m:ctrlPr>
            </m:accPr>
            <m:e>
              <m:r>
                <w:rPr>
                  <w:rFonts w:ascii="Cambria Math" w:hAnsi="Cambria Math"/>
                </w:rPr>
                <m:t>Q</m:t>
              </m:r>
            </m:e>
          </m:acc>
          <m:r>
            <w:rPr>
              <w:rFonts w:ascii="Cambria Math" w:hAnsi="Cambria Math"/>
            </w:rPr>
            <m:t>=</m:t>
          </m:r>
          <m:d>
            <m:dPr>
              <m:ctrlPr>
                <w:rPr>
                  <w:rFonts w:ascii="Cambria Math" w:hAnsi="Cambria Math"/>
                  <w:i/>
                </w:rPr>
              </m:ctrlPr>
            </m:dPr>
            <m:e>
              <m:r>
                <w:rPr>
                  <w:rFonts w:ascii="Cambria Math" w:hAnsi="Cambria Math"/>
                </w:rPr>
                <m:t>ρ</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μ</m:t>
                      </m:r>
                    </m:e>
                    <m:sub>
                      <m:r>
                        <w:rPr>
                          <w:rFonts w:ascii="Cambria Math" w:hAnsi="Cambria Math"/>
                        </w:rPr>
                        <m:t>0</m:t>
                      </m:r>
                    </m:sub>
                  </m:sSub>
                </m:e>
              </m:rad>
              <m:r>
                <w:rPr>
                  <w:rFonts w:ascii="Cambria Math" w:hAnsi="Cambria Math"/>
                </w:rPr>
                <m:t>+σ</m:t>
              </m:r>
              <m:rad>
                <m:radPr>
                  <m:degHide m:val="1"/>
                  <m:ctrlPr>
                    <w:rPr>
                      <w:rFonts w:ascii="Cambria Math" w:hAnsi="Cambria Math"/>
                      <w:i/>
                    </w:rPr>
                  </m:ctrlPr>
                </m:radPr>
                <m:deg/>
                <m:e>
                  <m:r>
                    <w:rPr>
                      <w:rFonts w:ascii="Cambria Math" w:hAnsi="Cambria Math"/>
                    </w:rPr>
                    <m:t>β</m:t>
                  </m:r>
                </m:e>
              </m:rad>
            </m:e>
          </m:d>
          <m:r>
            <w:rPr>
              <w:rFonts w:ascii="Cambria Math" w:hAnsi="Cambria Math"/>
            </w:rPr>
            <m:t>∙</m:t>
          </m:r>
          <m:acc>
            <m:accPr>
              <m:chr m:val="̅"/>
              <m:ctrlPr>
                <w:rPr>
                  <w:rFonts w:ascii="Cambria Math" w:hAnsi="Cambria Math"/>
                  <w:i/>
                </w:rPr>
              </m:ctrlPr>
            </m:accPr>
            <m:e>
              <m:r>
                <w:rPr>
                  <w:rFonts w:ascii="Cambria Math" w:hAnsi="Cambria Math"/>
                </w:rPr>
                <m:t>v</m:t>
              </m:r>
            </m:e>
          </m:acc>
          <m:r>
            <w:rPr>
              <w:rFonts w:ascii="Cambria Math" w:hAnsi="Cambria Math"/>
            </w:rPr>
            <m:t>=</m:t>
          </m:r>
          <m:d>
            <m:dPr>
              <m:ctrlPr>
                <w:rPr>
                  <w:rFonts w:ascii="Cambria Math" w:hAnsi="Cambria Math"/>
                  <w:i/>
                </w:rPr>
              </m:ctrlPr>
            </m:dPr>
            <m:e>
              <m:r>
                <w:rPr>
                  <w:rFonts w:ascii="Cambria Math" w:hAnsi="Cambria Math"/>
                </w:rPr>
                <m:t>ρ+</m:t>
              </m:r>
              <m:sSub>
                <m:sSubPr>
                  <m:ctrlPr>
                    <w:rPr>
                      <w:rFonts w:ascii="Cambria Math" w:hAnsi="Cambria Math"/>
                      <w:i/>
                    </w:rPr>
                  </m:ctrlPr>
                </m:sSubPr>
                <m:e>
                  <m:r>
                    <w:rPr>
                      <w:rFonts w:ascii="Cambria Math" w:hAnsi="Cambria Math"/>
                    </w:rPr>
                    <m:t>σ</m:t>
                  </m:r>
                </m:e>
                <m:sub>
                  <m:r>
                    <w:rPr>
                      <w:rFonts w:ascii="Cambria Math" w:hAnsi="Cambria Math"/>
                    </w:rPr>
                    <m:t>0</m:t>
                  </m:r>
                </m:sub>
              </m:sSub>
              <m:rad>
                <m:radPr>
                  <m:degHide m:val="1"/>
                  <m:ctrlPr>
                    <w:rPr>
                      <w:rFonts w:ascii="Cambria Math" w:hAnsi="Cambria Math"/>
                      <w:i/>
                    </w:rPr>
                  </m:ctrlPr>
                </m:radPr>
                <m:deg/>
                <m:e>
                  <m:f>
                    <m:fPr>
                      <m:ctrlPr>
                        <w:rPr>
                          <w:rFonts w:ascii="Cambria Math" w:hAnsi="Cambria Math"/>
                          <w:i/>
                        </w:rPr>
                      </m:ctrlPr>
                    </m:fPr>
                    <m:num>
                      <m:r>
                        <w:rPr>
                          <w:rFonts w:ascii="Cambria Math" w:hAnsi="Cambria Math"/>
                        </w:rPr>
                        <m:t>β</m:t>
                      </m:r>
                    </m:num>
                    <m:den>
                      <m:sSub>
                        <m:sSubPr>
                          <m:ctrlPr>
                            <w:rPr>
                              <w:rFonts w:ascii="Cambria Math" w:hAnsi="Cambria Math"/>
                              <w:i/>
                            </w:rPr>
                          </m:ctrlPr>
                        </m:sSubPr>
                        <m:e>
                          <m:r>
                            <w:rPr>
                              <w:rFonts w:ascii="Cambria Math" w:hAnsi="Cambria Math"/>
                            </w:rPr>
                            <m:t>μ</m:t>
                          </m:r>
                        </m:e>
                        <m:sub>
                          <m:r>
                            <w:rPr>
                              <w:rFonts w:ascii="Cambria Math" w:hAnsi="Cambria Math"/>
                            </w:rPr>
                            <m:t>0</m:t>
                          </m:r>
                        </m:sub>
                      </m:sSub>
                    </m:den>
                  </m:f>
                </m:e>
              </m:rad>
            </m:e>
          </m:d>
          <m:r>
            <w:rPr>
              <w:rFonts w:ascii="Cambria Math" w:hAnsi="Cambria Math"/>
            </w:rPr>
            <m:t>∙</m:t>
          </m:r>
          <m:acc>
            <m:accPr>
              <m:chr m:val="̅"/>
              <m:ctrlPr>
                <w:rPr>
                  <w:rFonts w:ascii="Cambria Math" w:hAnsi="Cambria Math"/>
                  <w:i/>
                </w:rPr>
              </m:ctrlPr>
            </m:accPr>
            <m:e>
              <m:r>
                <w:rPr>
                  <w:rFonts w:ascii="Cambria Math" w:hAnsi="Cambria Math"/>
                </w:rPr>
                <m:t>v</m:t>
              </m:r>
            </m:e>
          </m:acc>
          <m:rad>
            <m:radPr>
              <m:degHide m:val="1"/>
              <m:ctrlPr>
                <w:rPr>
                  <w:rFonts w:ascii="Cambria Math" w:hAnsi="Cambria Math"/>
                  <w:i/>
                </w:rPr>
              </m:ctrlPr>
            </m:radPr>
            <m:deg/>
            <m:e>
              <m:sSub>
                <m:sSubPr>
                  <m:ctrlPr>
                    <w:rPr>
                      <w:rFonts w:ascii="Cambria Math" w:hAnsi="Cambria Math"/>
                      <w:i/>
                    </w:rPr>
                  </m:ctrlPr>
                </m:sSubPr>
                <m:e>
                  <m:r>
                    <w:rPr>
                      <w:rFonts w:ascii="Cambria Math" w:hAnsi="Cambria Math"/>
                    </w:rPr>
                    <m:t>μ</m:t>
                  </m:r>
                </m:e>
                <m:sub>
                  <m:r>
                    <w:rPr>
                      <w:rFonts w:ascii="Cambria Math" w:hAnsi="Cambria Math"/>
                    </w:rPr>
                    <m:t>0</m:t>
                  </m:r>
                </m:sub>
              </m:sSub>
            </m:e>
          </m:rad>
        </m:oMath>
      </m:oMathPara>
    </w:p>
    <w:p w14:paraId="356C2837" w14:textId="4CDBE0FF" w:rsidR="000D7D63" w:rsidRDefault="000D7D63">
      <w:r>
        <w:t xml:space="preserve">ist auf jeden Fall </w:t>
      </w:r>
      <m:oMath>
        <m:r>
          <w:rPr>
            <w:rFonts w:ascii="Cambria Math" w:hAnsi="Cambria Math"/>
          </w:rPr>
          <m:t>ρ</m:t>
        </m:r>
        <m:acc>
          <m:accPr>
            <m:chr m:val="̅"/>
            <m:ctrlPr>
              <w:rPr>
                <w:rFonts w:ascii="Cambria Math" w:hAnsi="Cambria Math"/>
                <w:i/>
              </w:rPr>
            </m:ctrlPr>
          </m:accPr>
          <m:e>
            <m:r>
              <w:rPr>
                <w:rFonts w:ascii="Cambria Math" w:hAnsi="Cambria Math"/>
              </w:rPr>
              <m:t>v</m:t>
            </m:r>
          </m:e>
        </m:acc>
      </m:oMath>
      <w:r>
        <w:t xml:space="preserve"> der Flächendurchsatz eines elektrische und </w:t>
      </w:r>
      <m:oMath>
        <m:sSub>
          <m:sSubPr>
            <m:ctrlPr>
              <w:rPr>
                <w:rFonts w:ascii="Cambria Math" w:hAnsi="Cambria Math"/>
                <w:i/>
              </w:rPr>
            </m:ctrlPr>
          </m:sSubPr>
          <m:e>
            <m:r>
              <w:rPr>
                <w:rFonts w:ascii="Cambria Math" w:hAnsi="Cambria Math"/>
              </w:rPr>
              <m:t>σ</m:t>
            </m:r>
          </m:e>
          <m:sub>
            <m:r>
              <w:rPr>
                <w:rFonts w:ascii="Cambria Math" w:hAnsi="Cambria Math"/>
              </w:rPr>
              <m:t>0</m:t>
            </m:r>
          </m:sub>
        </m:sSub>
        <m:acc>
          <m:accPr>
            <m:chr m:val="̅"/>
            <m:ctrlPr>
              <w:rPr>
                <w:rFonts w:ascii="Cambria Math" w:hAnsi="Cambria Math"/>
                <w:i/>
              </w:rPr>
            </m:ctrlPr>
          </m:accPr>
          <m:e>
            <m:r>
              <w:rPr>
                <w:rFonts w:ascii="Cambria Math" w:hAnsi="Cambria Math"/>
              </w:rPr>
              <m:t>v</m:t>
            </m:r>
          </m:e>
        </m:acc>
      </m:oMath>
      <w:r>
        <w:t xml:space="preserve"> diejenige eines Trägheitsstromes, der durch die Naturkonstante </w:t>
      </w:r>
      <m:oMath>
        <m:rad>
          <m:radPr>
            <m:degHide m:val="1"/>
            <m:ctrlPr>
              <w:rPr>
                <w:rFonts w:ascii="Cambria Math" w:hAnsi="Cambria Math"/>
                <w:i/>
              </w:rPr>
            </m:ctrlPr>
          </m:radPr>
          <m:deg/>
          <m:e>
            <m:r>
              <w:rPr>
                <w:rFonts w:ascii="Cambria Math" w:hAnsi="Cambria Math"/>
              </w:rPr>
              <m:t>β/</m:t>
            </m:r>
            <m:sSub>
              <m:sSubPr>
                <m:ctrlPr>
                  <w:rPr>
                    <w:rFonts w:ascii="Cambria Math" w:hAnsi="Cambria Math"/>
                    <w:i/>
                  </w:rPr>
                </m:ctrlPr>
              </m:sSubPr>
              <m:e>
                <m:r>
                  <w:rPr>
                    <w:rFonts w:ascii="Cambria Math" w:hAnsi="Cambria Math"/>
                  </w:rPr>
                  <m:t>μ</m:t>
                </m:r>
              </m:e>
              <m:sub>
                <m:r>
                  <w:rPr>
                    <w:rFonts w:ascii="Cambria Math" w:hAnsi="Cambria Math"/>
                  </w:rPr>
                  <m:t>0</m:t>
                </m:r>
              </m:sub>
            </m:sSub>
          </m:e>
        </m:rad>
      </m:oMath>
      <w:r>
        <w:t xml:space="preserve"> ebenfalls die Dimensionierung einer elektrischen Stromdichte erhält. Wegen dieses Faktors ist immer </w:t>
      </w:r>
      <m:oMath>
        <m:sSub>
          <m:sSubPr>
            <m:ctrlPr>
              <w:rPr>
                <w:rFonts w:ascii="Cambria Math" w:hAnsi="Cambria Math"/>
                <w:i/>
              </w:rPr>
            </m:ctrlPr>
          </m:sSubPr>
          <m:e>
            <m:r>
              <w:rPr>
                <w:rFonts w:ascii="Cambria Math" w:hAnsi="Cambria Math"/>
              </w:rPr>
              <m:t>σ</m:t>
            </m:r>
          </m:e>
          <m:sub>
            <m:r>
              <w:rPr>
                <w:rFonts w:ascii="Cambria Math" w:hAnsi="Cambria Math"/>
              </w:rPr>
              <m:t>0</m:t>
            </m:r>
          </m:sub>
        </m:sSub>
        <m:rad>
          <m:radPr>
            <m:degHide m:val="1"/>
            <m:ctrlPr>
              <w:rPr>
                <w:rFonts w:ascii="Cambria Math" w:hAnsi="Cambria Math"/>
                <w:i/>
              </w:rPr>
            </m:ctrlPr>
          </m:radPr>
          <m:deg/>
          <m:e>
            <m:r>
              <w:rPr>
                <w:rFonts w:ascii="Cambria Math" w:hAnsi="Cambria Math"/>
              </w:rPr>
              <m:t>β/</m:t>
            </m:r>
            <m:sSub>
              <m:sSubPr>
                <m:ctrlPr>
                  <w:rPr>
                    <w:rFonts w:ascii="Cambria Math" w:hAnsi="Cambria Math"/>
                    <w:i/>
                  </w:rPr>
                </m:ctrlPr>
              </m:sSubPr>
              <m:e>
                <m:r>
                  <w:rPr>
                    <w:rFonts w:ascii="Cambria Math" w:hAnsi="Cambria Math"/>
                  </w:rPr>
                  <m:t>μ</m:t>
                </m:r>
              </m:e>
              <m:sub>
                <m:r>
                  <w:rPr>
                    <w:rFonts w:ascii="Cambria Math" w:hAnsi="Cambria Math"/>
                  </w:rPr>
                  <m:t>0</m:t>
                </m:r>
              </m:sub>
            </m:sSub>
          </m:e>
        </m:rad>
        <m:r>
          <w:rPr>
            <w:rFonts w:ascii="Cambria Math" w:hAnsi="Cambria Math"/>
          </w:rPr>
          <m:t>≪ρ</m:t>
        </m:r>
        <m:acc>
          <m:accPr>
            <m:chr m:val="̅"/>
            <m:ctrlPr>
              <w:rPr>
                <w:rFonts w:ascii="Cambria Math" w:hAnsi="Cambria Math"/>
                <w:i/>
              </w:rPr>
            </m:ctrlPr>
          </m:accPr>
          <m:e>
            <m:r>
              <w:rPr>
                <w:rFonts w:ascii="Cambria Math" w:hAnsi="Cambria Math"/>
              </w:rPr>
              <m:t>v</m:t>
            </m:r>
          </m:e>
        </m:acc>
      </m:oMath>
      <w:r>
        <w:t xml:space="preserve">, zumal </w:t>
      </w:r>
      <m:oMath>
        <m:sSub>
          <m:sSubPr>
            <m:ctrlPr>
              <w:rPr>
                <w:rFonts w:ascii="Cambria Math" w:hAnsi="Cambria Math"/>
                <w:i/>
              </w:rPr>
            </m:ctrlPr>
          </m:sSubPr>
          <m:e>
            <m:r>
              <w:rPr>
                <w:rFonts w:ascii="Cambria Math" w:hAnsi="Cambria Math"/>
              </w:rPr>
              <m:t>σ</m:t>
            </m:r>
          </m:e>
          <m:sub>
            <m:r>
              <w:rPr>
                <w:rFonts w:ascii="Cambria Math" w:hAnsi="Cambria Math"/>
              </w:rPr>
              <m:t>0</m:t>
            </m:r>
          </m:sub>
        </m:sSub>
      </m:oMath>
      <w:r>
        <w:t xml:space="preserve"> im Allgemeinen nur von den Leitungselektronen bestimmt wird. Insgesamt ist als </w:t>
      </w:r>
    </w:p>
    <w:p w14:paraId="2A537C8A" w14:textId="65860098" w:rsidR="000D7D63" w:rsidRPr="007028CA" w:rsidRDefault="00943B32">
      <m:oMathPara>
        <m:oMathParaPr>
          <m:jc m:val="left"/>
        </m:oMathParaPr>
        <m:oMath>
          <m:d>
            <m:dPr>
              <m:ctrlPr>
                <w:rPr>
                  <w:rFonts w:ascii="Cambria Math" w:hAnsi="Cambria Math"/>
                  <w:i/>
                </w:rPr>
              </m:ctrlPr>
            </m:dPr>
            <m:e>
              <m:r>
                <w:rPr>
                  <w:rFonts w:ascii="Cambria Math" w:hAnsi="Cambria Math"/>
                </w:rPr>
                <m:t>ρ+</m:t>
              </m:r>
              <m:sSub>
                <m:sSubPr>
                  <m:ctrlPr>
                    <w:rPr>
                      <w:rFonts w:ascii="Cambria Math" w:hAnsi="Cambria Math"/>
                      <w:i/>
                    </w:rPr>
                  </m:ctrlPr>
                </m:sSubPr>
                <m:e>
                  <m:r>
                    <w:rPr>
                      <w:rFonts w:ascii="Cambria Math" w:hAnsi="Cambria Math"/>
                    </w:rPr>
                    <m:t>σ</m:t>
                  </m:r>
                </m:e>
                <m:sub>
                  <m:r>
                    <w:rPr>
                      <w:rFonts w:ascii="Cambria Math" w:hAnsi="Cambria Math"/>
                    </w:rPr>
                    <m:t>0</m:t>
                  </m:r>
                </m:sub>
              </m:sSub>
              <m:rad>
                <m:radPr>
                  <m:degHide m:val="1"/>
                  <m:ctrlPr>
                    <w:rPr>
                      <w:rFonts w:ascii="Cambria Math" w:hAnsi="Cambria Math"/>
                      <w:i/>
                    </w:rPr>
                  </m:ctrlPr>
                </m:radPr>
                <m:deg/>
                <m:e>
                  <m:f>
                    <m:fPr>
                      <m:ctrlPr>
                        <w:rPr>
                          <w:rFonts w:ascii="Cambria Math" w:hAnsi="Cambria Math"/>
                          <w:i/>
                        </w:rPr>
                      </m:ctrlPr>
                    </m:fPr>
                    <m:num>
                      <m:r>
                        <w:rPr>
                          <w:rFonts w:ascii="Cambria Math" w:hAnsi="Cambria Math"/>
                        </w:rPr>
                        <m:t>β</m:t>
                      </m:r>
                    </m:num>
                    <m:den>
                      <m:sSub>
                        <m:sSubPr>
                          <m:ctrlPr>
                            <w:rPr>
                              <w:rFonts w:ascii="Cambria Math" w:hAnsi="Cambria Math"/>
                              <w:i/>
                            </w:rPr>
                          </m:ctrlPr>
                        </m:sSubPr>
                        <m:e>
                          <m:r>
                            <w:rPr>
                              <w:rFonts w:ascii="Cambria Math" w:hAnsi="Cambria Math"/>
                            </w:rPr>
                            <m:t>μ</m:t>
                          </m:r>
                        </m:e>
                        <m:sub>
                          <m:r>
                            <w:rPr>
                              <w:rFonts w:ascii="Cambria Math" w:hAnsi="Cambria Math"/>
                            </w:rPr>
                            <m:t>0</m:t>
                          </m:r>
                        </m:sub>
                      </m:sSub>
                    </m:den>
                  </m:f>
                </m:e>
              </m:rad>
            </m:e>
          </m:d>
          <m:r>
            <w:rPr>
              <w:rFonts w:ascii="Cambria Math" w:hAnsi="Cambria Math"/>
            </w:rPr>
            <m:t>∙</m:t>
          </m:r>
          <m:acc>
            <m:accPr>
              <m:chr m:val="̅"/>
              <m:ctrlPr>
                <w:rPr>
                  <w:rFonts w:ascii="Cambria Math" w:hAnsi="Cambria Math"/>
                  <w:i/>
                </w:rPr>
              </m:ctrlPr>
            </m:accPr>
            <m:e>
              <m:r>
                <w:rPr>
                  <w:rFonts w:ascii="Cambria Math" w:hAnsi="Cambria Math"/>
                </w:rPr>
                <m:t>v</m:t>
              </m:r>
            </m:e>
          </m:acc>
          <m:r>
            <w:rPr>
              <w:rFonts w:ascii="Cambria Math" w:hAnsi="Cambria Math"/>
            </w:rPr>
            <m:t>=</m:t>
          </m:r>
          <m:acc>
            <m:accPr>
              <m:chr m:val="̅"/>
              <m:ctrlPr>
                <w:rPr>
                  <w:rFonts w:ascii="Cambria Math" w:hAnsi="Cambria Math"/>
                  <w:i/>
                </w:rPr>
              </m:ctrlPr>
            </m:accPr>
            <m:e>
              <m:r>
                <w:rPr>
                  <w:rFonts w:ascii="Cambria Math" w:hAnsi="Cambria Math"/>
                </w:rPr>
                <m:t>J</m:t>
              </m:r>
            </m:e>
          </m:acc>
        </m:oMath>
      </m:oMathPara>
    </w:p>
    <w:p w14:paraId="60D1B390" w14:textId="7E887697" w:rsidR="007028CA" w:rsidRDefault="007028CA">
      <w:r>
        <w:t xml:space="preserve">Ein elektrischer Stromdichtevektor, was </w:t>
      </w:r>
      <m:oMath>
        <m:acc>
          <m:accPr>
            <m:chr m:val="̅"/>
            <m:ctrlPr>
              <w:rPr>
                <w:rFonts w:ascii="Cambria Math" w:hAnsi="Cambria Math"/>
                <w:i/>
              </w:rPr>
            </m:ctrlPr>
          </m:accPr>
          <m:e>
            <m:r>
              <w:rPr>
                <w:rFonts w:ascii="Cambria Math" w:hAnsi="Cambria Math"/>
              </w:rPr>
              <m:t>Q</m:t>
            </m:r>
          </m:e>
        </m:acc>
      </m:oMath>
      <w:r>
        <w:t xml:space="preserve"> in der Form </w:t>
      </w:r>
      <m:oMath>
        <m:acc>
          <m:accPr>
            <m:chr m:val="̅"/>
            <m:ctrlPr>
              <w:rPr>
                <w:rFonts w:ascii="Cambria Math" w:hAnsi="Cambria Math"/>
                <w:i/>
              </w:rPr>
            </m:ctrlPr>
          </m:accPr>
          <m:e>
            <m:r>
              <w:rPr>
                <w:rFonts w:ascii="Cambria Math" w:hAnsi="Cambria Math"/>
              </w:rPr>
              <m:t>Q</m:t>
            </m:r>
          </m:e>
        </m:acc>
        <m:r>
          <w:rPr>
            <w:rFonts w:ascii="Cambria Math" w:hAnsi="Cambria Math"/>
          </w:rPr>
          <m:t>=</m:t>
        </m:r>
        <m:acc>
          <m:accPr>
            <m:chr m:val="̅"/>
            <m:ctrlPr>
              <w:rPr>
                <w:rFonts w:ascii="Cambria Math" w:hAnsi="Cambria Math"/>
                <w:i/>
              </w:rPr>
            </m:ctrlPr>
          </m:accPr>
          <m:e>
            <m:r>
              <w:rPr>
                <w:rFonts w:ascii="Cambria Math" w:hAnsi="Cambria Math"/>
              </w:rPr>
              <m:t>J</m:t>
            </m:r>
          </m:e>
        </m:acc>
        <m:rad>
          <m:radPr>
            <m:degHide m:val="1"/>
            <m:ctrlPr>
              <w:rPr>
                <w:rFonts w:ascii="Cambria Math" w:hAnsi="Cambria Math"/>
                <w:i/>
              </w:rPr>
            </m:ctrlPr>
          </m:radPr>
          <m:deg/>
          <m:e>
            <m:sSub>
              <m:sSubPr>
                <m:ctrlPr>
                  <w:rPr>
                    <w:rFonts w:ascii="Cambria Math" w:hAnsi="Cambria Math"/>
                    <w:i/>
                  </w:rPr>
                </m:ctrlPr>
              </m:sSubPr>
              <m:e>
                <m:r>
                  <w:rPr>
                    <w:rFonts w:ascii="Cambria Math" w:hAnsi="Cambria Math"/>
                  </w:rPr>
                  <m:t>μ</m:t>
                </m:r>
              </m:e>
              <m:sub>
                <m:r>
                  <w:rPr>
                    <w:rFonts w:ascii="Cambria Math" w:hAnsi="Cambria Math"/>
                  </w:rPr>
                  <m:t>0</m:t>
                </m:r>
              </m:sub>
            </m:sSub>
          </m:e>
        </m:rad>
      </m:oMath>
      <w:r>
        <w:t xml:space="preserve"> interpretiert. In</w:t>
      </w:r>
    </w:p>
    <w:p w14:paraId="543A798D" w14:textId="1334F455" w:rsidR="007028CA" w:rsidRPr="007028CA" w:rsidRDefault="00943B32">
      <m:oMathPara>
        <m:oMathParaPr>
          <m:jc m:val="left"/>
        </m:oMathParaPr>
        <m:oMath>
          <m:acc>
            <m:accPr>
              <m:chr m:val="̅"/>
              <m:ctrlPr>
                <w:rPr>
                  <w:rFonts w:ascii="Cambria Math" w:hAnsi="Cambria Math" w:cstheme="minorHAnsi"/>
                  <w:i/>
                </w:rPr>
              </m:ctrlPr>
            </m:accPr>
            <m:e>
              <m:r>
                <w:rPr>
                  <w:rFonts w:ascii="Cambria Math" w:hAnsi="Cambria Math" w:cstheme="minorHAnsi"/>
                </w:rPr>
                <m:t>R</m:t>
              </m:r>
            </m:e>
          </m:ac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m:t>
              </m:r>
            </m:num>
            <m:den>
              <m:r>
                <w:rPr>
                  <w:rFonts w:ascii="Cambria Math" w:hAnsi="Cambria Math" w:cstheme="minorHAnsi"/>
                </w:rPr>
                <m:t>∂t</m:t>
              </m:r>
            </m:den>
          </m:f>
          <m:f>
            <m:fPr>
              <m:ctrlPr>
                <w:rPr>
                  <w:rFonts w:ascii="Cambria Math" w:hAnsi="Cambria Math" w:cstheme="minorHAnsi"/>
                  <w:i/>
                </w:rPr>
              </m:ctrlPr>
            </m:fPr>
            <m:num>
              <m:r>
                <w:rPr>
                  <w:rFonts w:ascii="Cambria Math" w:hAnsi="Cambria Math" w:cstheme="minorHAnsi"/>
                </w:rPr>
                <m:t>d</m:t>
              </m:r>
            </m:num>
            <m:den>
              <m:r>
                <w:rPr>
                  <w:rFonts w:ascii="Cambria Math" w:hAnsi="Cambria Math" w:cstheme="minorHAnsi"/>
                </w:rPr>
                <m:t>d</m:t>
              </m:r>
              <m:acc>
                <m:accPr>
                  <m:chr m:val="̅"/>
                  <m:ctrlPr>
                    <w:rPr>
                      <w:rFonts w:ascii="Cambria Math" w:hAnsi="Cambria Math" w:cstheme="minorHAnsi"/>
                      <w:i/>
                    </w:rPr>
                  </m:ctrlPr>
                </m:accPr>
                <m:e>
                  <m:r>
                    <w:rPr>
                      <w:rFonts w:ascii="Cambria Math" w:hAnsi="Cambria Math" w:cstheme="minorHAnsi"/>
                    </w:rPr>
                    <m:t>F</m:t>
                  </m:r>
                </m:e>
              </m:acc>
            </m:den>
          </m:f>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0</m:t>
                  </m:r>
                </m:sub>
              </m:sSub>
              <m:r>
                <w:rPr>
                  <w:rFonts w:ascii="Cambria Math" w:hAnsi="Cambria Math" w:cstheme="minorHAnsi"/>
                </w:rPr>
                <m:t>-m</m:t>
              </m:r>
            </m:e>
          </m:d>
          <m:rad>
            <m:radPr>
              <m:degHide m:val="1"/>
              <m:ctrlPr>
                <w:rPr>
                  <w:rFonts w:ascii="Cambria Math" w:hAnsi="Cambria Math"/>
                  <w:i/>
                </w:rPr>
              </m:ctrlPr>
            </m:radPr>
            <m:deg/>
            <m:e>
              <m:r>
                <w:rPr>
                  <w:rFonts w:ascii="Cambria Math" w:hAnsi="Cambria Math"/>
                </w:rPr>
                <m:t>β</m:t>
              </m:r>
            </m:e>
          </m:rad>
        </m:oMath>
      </m:oMathPara>
    </w:p>
    <w:p w14:paraId="718E0E48" w14:textId="75C253B3" w:rsidR="007028CA" w:rsidRDefault="007028CA">
      <w:r>
        <w:t xml:space="preserve">ist </w:t>
      </w:r>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0</m:t>
            </m:r>
          </m:sub>
        </m:sSub>
        <m:r>
          <w:rPr>
            <w:rFonts w:ascii="Cambria Math" w:hAnsi="Cambria Math" w:cstheme="minorHAnsi"/>
          </w:rPr>
          <m:t>-m=-</m:t>
        </m:r>
        <m:sSub>
          <m:sSubPr>
            <m:ctrlPr>
              <w:rPr>
                <w:rFonts w:ascii="Cambria Math" w:hAnsi="Cambria Math"/>
                <w:i/>
              </w:rPr>
            </m:ctrlPr>
          </m:sSubPr>
          <m:e>
            <m:r>
              <w:rPr>
                <w:rFonts w:ascii="Cambria Math" w:hAnsi="Cambria Math"/>
              </w:rPr>
              <m:t>μ</m:t>
            </m:r>
          </m:e>
          <m:sub>
            <m:r>
              <w:rPr>
                <w:rFonts w:ascii="Cambria Math" w:hAnsi="Cambria Math"/>
              </w:rPr>
              <m:t>g</m:t>
            </m:r>
          </m:sub>
        </m:sSub>
      </m:oMath>
      <w:r>
        <w:t xml:space="preserve"> die Mesofeldmasse des schwingenden Photonenfeldes mit der gravitativen Feldmasse </w:t>
      </w:r>
      <m:oMath>
        <m:sSub>
          <m:sSubPr>
            <m:ctrlPr>
              <w:rPr>
                <w:rFonts w:ascii="Cambria Math" w:hAnsi="Cambria Math"/>
                <w:i/>
              </w:rPr>
            </m:ctrlPr>
          </m:sSubPr>
          <m:e>
            <m:r>
              <w:rPr>
                <w:rFonts w:ascii="Cambria Math" w:hAnsi="Cambria Math"/>
              </w:rPr>
              <m:t>μ</m:t>
            </m:r>
          </m:e>
          <m:sub>
            <m:r>
              <w:rPr>
                <w:rFonts w:ascii="Cambria Math" w:hAnsi="Cambria Math"/>
              </w:rPr>
              <m:t>g</m:t>
            </m:r>
          </m:sub>
        </m:sSub>
        <m:r>
          <w:rPr>
            <w:rFonts w:ascii="Cambria Math" w:hAnsi="Cambria Math"/>
          </w:rPr>
          <m:t>&lt;0</m:t>
        </m:r>
      </m:oMath>
      <w:r>
        <w:t>. Dies bedeutet aber, dass</w:t>
      </w:r>
    </w:p>
    <w:p w14:paraId="3B11E600" w14:textId="7CCBC5E8" w:rsidR="007028CA" w:rsidRPr="007028CA" w:rsidRDefault="00943B32">
      <m:oMath>
        <m:sSup>
          <m:sSupPr>
            <m:ctrlPr>
              <w:rPr>
                <w:rFonts w:ascii="Cambria Math" w:hAnsi="Cambria Math"/>
                <w:i/>
              </w:rPr>
            </m:ctrlPr>
          </m:sSupPr>
          <m:e>
            <m:r>
              <w:rPr>
                <w:rFonts w:ascii="Cambria Math" w:hAnsi="Cambria Math"/>
              </w:rPr>
              <m:t>ω</m:t>
            </m:r>
          </m:e>
          <m:sup>
            <m:r>
              <w:rPr>
                <w:rFonts w:ascii="Cambria Math" w:hAnsi="Cambria Math"/>
              </w:rPr>
              <m:t>2</m:t>
            </m:r>
          </m:sup>
        </m:sSup>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0</m:t>
                </m:r>
              </m:sub>
            </m:sSub>
            <m:r>
              <w:rPr>
                <w:rFonts w:ascii="Cambria Math" w:hAnsi="Cambria Math" w:cstheme="minorHAnsi"/>
              </w:rPr>
              <m:t>-m</m:t>
            </m:r>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g</m:t>
            </m:r>
          </m:sub>
        </m:sSub>
      </m:oMath>
      <w:r w:rsidR="007028CA">
        <w:tab/>
      </w:r>
      <w:r w:rsidR="007028CA">
        <w:tab/>
        <w:t>[Korrekt</w:t>
      </w:r>
      <w:r w:rsidR="0031020A">
        <w:t>ur-Anmerkung</w:t>
      </w:r>
      <w:r w:rsidR="007028CA">
        <w:t xml:space="preserve"> </w:t>
      </w:r>
      <m:oMath>
        <m:r>
          <w:rPr>
            <w:rFonts w:ascii="Cambria Math" w:hAnsi="Cambria Math"/>
          </w:rPr>
          <m:t>ω=c</m:t>
        </m:r>
      </m:oMath>
      <w:r w:rsidR="0031020A">
        <w:t xml:space="preserve"> (Ausbreitungsgeschw. d. Gravitation)]</w:t>
      </w:r>
    </w:p>
    <w:p w14:paraId="2087D03D" w14:textId="5D8D6502" w:rsidR="007028CA" w:rsidRDefault="007028CA">
      <w:r>
        <w:t xml:space="preserve">der Energieinhalt eines Gravitonenfeldes ist, welches stets ein Photonenfeld begleitet. Im Fall des Photonenfeldes ist aber wegen seiner Imponderabilität und seiner zeitkondensierten Struktur das Orthogonalitätskriterium ponderabler Materiefeldquanten nicht erfüllt, so dass </w:t>
      </w:r>
      <m:oMath>
        <m:r>
          <w:rPr>
            <w:rFonts w:ascii="Cambria Math" w:hAnsi="Cambria Math"/>
          </w:rPr>
          <m:t xml:space="preserve">div </m:t>
        </m:r>
        <m:acc>
          <m:accPr>
            <m:chr m:val="̅"/>
            <m:ctrlPr>
              <w:rPr>
                <w:rFonts w:ascii="Cambria Math" w:hAnsi="Cambria Math"/>
              </w:rPr>
            </m:ctrlPr>
          </m:accPr>
          <m:e>
            <m:r>
              <m:rPr>
                <m:sty m:val="p"/>
              </m:rPr>
              <w:rPr>
                <w:rFonts w:ascii="Cambria Math" w:hAnsi="Cambria Math"/>
              </w:rPr>
              <m:t>Γ</m:t>
            </m:r>
          </m:e>
        </m:acc>
        <m:r>
          <w:rPr>
            <w:rFonts w:ascii="Cambria Math" w:hAnsi="Cambria Math"/>
          </w:rPr>
          <m:t>×</m:t>
        </m:r>
        <m:acc>
          <m:accPr>
            <m:chr m:val="̅"/>
            <m:ctrlPr>
              <w:rPr>
                <w:rFonts w:ascii="Cambria Math" w:hAnsi="Cambria Math"/>
                <w:i/>
              </w:rPr>
            </m:ctrlPr>
          </m:accPr>
          <m:e>
            <m:r>
              <w:rPr>
                <w:rFonts w:ascii="Cambria Math" w:hAnsi="Cambria Math"/>
              </w:rPr>
              <m:t>μ</m:t>
            </m:r>
          </m:e>
        </m:acc>
        <m:r>
          <w:rPr>
            <w:rFonts w:ascii="Cambria Math" w:hAnsi="Cambria Math"/>
          </w:rPr>
          <m:t>≠0</m:t>
        </m:r>
      </m:oMath>
      <w:r>
        <w:t xml:space="preserve"> bleibt. Dies bedeutet aber, wenn </w:t>
      </w:r>
      <m:oMath>
        <m:r>
          <w:rPr>
            <w:rFonts w:ascii="Cambria Math" w:hAnsi="Cambria Math"/>
          </w:rPr>
          <m:t>dV</m:t>
        </m:r>
      </m:oMath>
      <w:r>
        <w:t xml:space="preserve"> ein Volumenelement ist, welches von </w:t>
      </w:r>
      <m:oMath>
        <m:r>
          <w:rPr>
            <w:rFonts w:ascii="Cambria Math" w:hAnsi="Cambria Math"/>
          </w:rPr>
          <m:t>d</m:t>
        </m:r>
        <m:acc>
          <m:accPr>
            <m:chr m:val="̅"/>
            <m:ctrlPr>
              <w:rPr>
                <w:rFonts w:ascii="Cambria Math" w:hAnsi="Cambria Math"/>
                <w:i/>
              </w:rPr>
            </m:ctrlPr>
          </m:accPr>
          <m:e>
            <m:r>
              <w:rPr>
                <w:rFonts w:ascii="Cambria Math" w:hAnsi="Cambria Math"/>
              </w:rPr>
              <m:t>F</m:t>
            </m:r>
          </m:e>
        </m:acc>
      </m:oMath>
      <w:r>
        <w:t xml:space="preserve"> begrenzt wird,</w:t>
      </w:r>
    </w:p>
    <w:p w14:paraId="1468F2B1" w14:textId="238D5F28" w:rsidR="007028CA" w:rsidRPr="00883136" w:rsidRDefault="00943B32">
      <m:oMathPara>
        <m:oMathParaPr>
          <m:jc m:val="left"/>
        </m:oMathParaPr>
        <m:oMath>
          <m:f>
            <m:fPr>
              <m:ctrlPr>
                <w:rPr>
                  <w:rFonts w:ascii="Cambria Math" w:hAnsi="Cambria Math"/>
                  <w:i/>
                </w:rPr>
              </m:ctrlPr>
            </m:fPr>
            <m:num>
              <m:r>
                <w:rPr>
                  <w:rFonts w:ascii="Cambria Math" w:hAnsi="Cambria Math"/>
                </w:rPr>
                <m:t>d</m:t>
              </m:r>
            </m:num>
            <m:den>
              <m:r>
                <w:rPr>
                  <w:rFonts w:ascii="Cambria Math" w:hAnsi="Cambria Math"/>
                </w:rPr>
                <m:t>dV</m:t>
              </m:r>
            </m:den>
          </m:f>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E</m:t>
                  </m:r>
                </m:e>
              </m:acc>
            </m:e>
            <m:sub>
              <m:r>
                <w:rPr>
                  <w:rFonts w:ascii="Cambria Math" w:hAnsi="Cambria Math" w:cstheme="minorHAnsi"/>
                </w:rPr>
                <m:t>g</m:t>
              </m:r>
            </m:sub>
          </m:sSub>
          <m:r>
            <w:rPr>
              <w:rFonts w:ascii="Cambria Math" w:hAnsi="Cambria Math" w:cstheme="minorHAnsi"/>
            </w:rPr>
            <m:t>=-</m:t>
          </m:r>
          <m:r>
            <w:rPr>
              <w:rFonts w:ascii="Cambria Math" w:hAnsi="Cambria Math"/>
            </w:rPr>
            <m:t xml:space="preserve">div </m:t>
          </m:r>
          <m:acc>
            <m:accPr>
              <m:chr m:val="̅"/>
              <m:ctrlPr>
                <w:rPr>
                  <w:rFonts w:ascii="Cambria Math" w:hAnsi="Cambria Math"/>
                </w:rPr>
              </m:ctrlPr>
            </m:accPr>
            <m:e>
              <m:r>
                <m:rPr>
                  <m:sty m:val="p"/>
                </m:rPr>
                <w:rPr>
                  <w:rFonts w:ascii="Cambria Math" w:hAnsi="Cambria Math"/>
                </w:rPr>
                <m:t>Γ</m:t>
              </m:r>
            </m:e>
          </m:acc>
          <m:r>
            <w:rPr>
              <w:rFonts w:ascii="Cambria Math" w:hAnsi="Cambria Math"/>
            </w:rPr>
            <m:t>×</m:t>
          </m:r>
          <m:acc>
            <m:accPr>
              <m:chr m:val="̅"/>
              <m:ctrlPr>
                <w:rPr>
                  <w:rFonts w:ascii="Cambria Math" w:hAnsi="Cambria Math"/>
                  <w:i/>
                </w:rPr>
              </m:ctrlPr>
            </m:accPr>
            <m:e>
              <m:r>
                <w:rPr>
                  <w:rFonts w:ascii="Cambria Math" w:hAnsi="Cambria Math"/>
                </w:rPr>
                <m:t>μ</m:t>
              </m:r>
            </m:e>
          </m:acc>
        </m:oMath>
      </m:oMathPara>
    </w:p>
    <w:p w14:paraId="7A52DA61" w14:textId="5662F2C3" w:rsidR="00883136" w:rsidRDefault="00883136">
      <w:r>
        <w:t>oder</w:t>
      </w:r>
    </w:p>
    <w:p w14:paraId="2D080E10" w14:textId="1959EC44" w:rsidR="00883136" w:rsidRPr="00883136" w:rsidRDefault="00943B32">
      <m:oMathPara>
        <m:oMathParaPr>
          <m:jc m:val="left"/>
        </m:oMathParaP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E</m:t>
                  </m:r>
                </m:e>
              </m:acc>
            </m:e>
            <m:sub>
              <m:r>
                <w:rPr>
                  <w:rFonts w:ascii="Cambria Math" w:hAnsi="Cambria Math" w:cstheme="minorHAnsi"/>
                </w:rPr>
                <m:t>g</m:t>
              </m:r>
            </m:sub>
          </m:sSub>
          <m:r>
            <w:rPr>
              <w:rFonts w:ascii="Cambria Math" w:hAnsi="Cambria Math" w:cstheme="minorHAnsi"/>
            </w:rPr>
            <m:t>=-</m:t>
          </m:r>
          <m:nary>
            <m:naryPr>
              <m:limLoc m:val="undOvr"/>
              <m:subHide m:val="1"/>
              <m:supHide m:val="1"/>
              <m:ctrlPr>
                <w:rPr>
                  <w:rFonts w:ascii="Cambria Math" w:hAnsi="Cambria Math" w:cstheme="minorHAnsi"/>
                  <w:i/>
                </w:rPr>
              </m:ctrlPr>
            </m:naryPr>
            <m:sub/>
            <m:sup/>
            <m:e>
              <m:r>
                <w:rPr>
                  <w:rFonts w:ascii="Cambria Math" w:hAnsi="Cambria Math"/>
                </w:rPr>
                <m:t xml:space="preserve">div </m:t>
              </m:r>
              <m:acc>
                <m:accPr>
                  <m:chr m:val="̅"/>
                  <m:ctrlPr>
                    <w:rPr>
                      <w:rFonts w:ascii="Cambria Math" w:hAnsi="Cambria Math"/>
                    </w:rPr>
                  </m:ctrlPr>
                </m:accPr>
                <m:e>
                  <m:r>
                    <m:rPr>
                      <m:sty m:val="p"/>
                    </m:rPr>
                    <w:rPr>
                      <w:rFonts w:ascii="Cambria Math" w:hAnsi="Cambria Math"/>
                    </w:rPr>
                    <m:t>Γ</m:t>
                  </m:r>
                </m:e>
              </m:acc>
              <m:r>
                <w:rPr>
                  <w:rFonts w:ascii="Cambria Math" w:hAnsi="Cambria Math"/>
                </w:rPr>
                <m:t>×</m:t>
              </m:r>
              <m:acc>
                <m:accPr>
                  <m:chr m:val="̅"/>
                  <m:ctrlPr>
                    <w:rPr>
                      <w:rFonts w:ascii="Cambria Math" w:hAnsi="Cambria Math"/>
                      <w:i/>
                    </w:rPr>
                  </m:ctrlPr>
                </m:accPr>
                <m:e>
                  <m:r>
                    <w:rPr>
                      <w:rFonts w:ascii="Cambria Math" w:hAnsi="Cambria Math"/>
                    </w:rPr>
                    <m:t>μ</m:t>
                  </m:r>
                </m:e>
              </m:acc>
              <m:r>
                <w:rPr>
                  <w:rFonts w:ascii="Cambria Math" w:hAnsi="Cambria Math"/>
                </w:rPr>
                <m:t xml:space="preserve"> dV</m:t>
              </m:r>
            </m:e>
          </m:nary>
          <m:r>
            <w:rPr>
              <w:rFonts w:ascii="Cambria Math" w:hAnsi="Cambria Math"/>
            </w:rPr>
            <m:t>=-</m:t>
          </m:r>
          <m:nary>
            <m:naryPr>
              <m:chr m:val="∮"/>
              <m:limLoc m:val="undOvr"/>
              <m:subHide m:val="1"/>
              <m:supHide m:val="1"/>
              <m:ctrlPr>
                <w:rPr>
                  <w:rFonts w:ascii="Cambria Math" w:hAnsi="Cambria Math"/>
                  <w:i/>
                </w:rPr>
              </m:ctrlPr>
            </m:naryPr>
            <m:sub/>
            <m:sup/>
            <m:e>
              <m:acc>
                <m:accPr>
                  <m:chr m:val="̅"/>
                  <m:ctrlPr>
                    <w:rPr>
                      <w:rFonts w:ascii="Cambria Math" w:hAnsi="Cambria Math"/>
                    </w:rPr>
                  </m:ctrlPr>
                </m:accPr>
                <m:e>
                  <m:r>
                    <m:rPr>
                      <m:sty m:val="p"/>
                    </m:rPr>
                    <w:rPr>
                      <w:rFonts w:ascii="Cambria Math" w:hAnsi="Cambria Math"/>
                    </w:rPr>
                    <m:t>Γ</m:t>
                  </m:r>
                </m:e>
              </m:acc>
              <m:r>
                <w:rPr>
                  <w:rFonts w:ascii="Cambria Math" w:hAnsi="Cambria Math"/>
                </w:rPr>
                <m:t>×</m:t>
              </m:r>
              <m:acc>
                <m:accPr>
                  <m:chr m:val="̅"/>
                  <m:ctrlPr>
                    <w:rPr>
                      <w:rFonts w:ascii="Cambria Math" w:hAnsi="Cambria Math"/>
                      <w:i/>
                    </w:rPr>
                  </m:ctrlPr>
                </m:accPr>
                <m:e>
                  <m:r>
                    <w:rPr>
                      <w:rFonts w:ascii="Cambria Math" w:hAnsi="Cambria Math"/>
                    </w:rPr>
                    <m:t>μ</m:t>
                  </m:r>
                </m:e>
              </m:acc>
              <m:r>
                <w:rPr>
                  <w:rFonts w:ascii="Cambria Math" w:hAnsi="Cambria Math"/>
                </w:rPr>
                <m:t xml:space="preserve"> d</m:t>
              </m:r>
              <m:acc>
                <m:accPr>
                  <m:chr m:val="̅"/>
                  <m:ctrlPr>
                    <w:rPr>
                      <w:rFonts w:ascii="Cambria Math" w:hAnsi="Cambria Math"/>
                      <w:i/>
                    </w:rPr>
                  </m:ctrlPr>
                </m:accPr>
                <m:e>
                  <m:r>
                    <w:rPr>
                      <w:rFonts w:ascii="Cambria Math" w:hAnsi="Cambria Math"/>
                    </w:rPr>
                    <m:t>F</m:t>
                  </m:r>
                </m:e>
              </m:acc>
            </m:e>
          </m:nary>
        </m:oMath>
      </m:oMathPara>
    </w:p>
    <w:p w14:paraId="29C99EE8" w14:textId="462E4A1D" w:rsidR="00883136" w:rsidRDefault="00883136">
      <w:r>
        <w:t>Mit</w:t>
      </w:r>
    </w:p>
    <w:p w14:paraId="78DE077C" w14:textId="5FCF2C4D" w:rsidR="00883136" w:rsidRPr="00883136" w:rsidRDefault="00943B32">
      <m:oMathPara>
        <m:oMathParaPr>
          <m:jc m:val="left"/>
        </m:oMathParaP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E</m:t>
                  </m:r>
                </m:e>
              </m:acc>
            </m:e>
            <m:sub>
              <m:r>
                <w:rPr>
                  <w:rFonts w:ascii="Cambria Math" w:hAnsi="Cambria Math" w:cstheme="minorHAnsi"/>
                </w:rPr>
                <m:t>g</m:t>
              </m:r>
            </m:sub>
          </m:sSub>
          <m:r>
            <w:rPr>
              <w:rFonts w:ascii="Cambria Math" w:hAnsi="Cambria Math" w:cstheme="minorHAnsi"/>
            </w:rPr>
            <m:t>=</m:t>
          </m:r>
          <m:f>
            <m:fPr>
              <m:ctrlPr>
                <w:rPr>
                  <w:rFonts w:ascii="Cambria Math" w:hAnsi="Cambria Math" w:cstheme="minorHAnsi"/>
                  <w:i/>
                </w:rPr>
              </m:ctrlPr>
            </m:fPr>
            <m:num>
              <m:r>
                <w:rPr>
                  <w:rFonts w:ascii="Cambria Math" w:hAnsi="Cambria Math" w:cstheme="minorHAnsi"/>
                </w:rPr>
                <m:t>∂</m:t>
              </m:r>
            </m:num>
            <m:den>
              <m:r>
                <w:rPr>
                  <w:rFonts w:ascii="Cambria Math" w:hAnsi="Cambria Math" w:cstheme="minorHAnsi"/>
                </w:rPr>
                <m:t>∂t</m:t>
              </m:r>
            </m:den>
          </m:f>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0</m:t>
                  </m:r>
                </m:sub>
              </m:sSub>
              <m:r>
                <w:rPr>
                  <w:rFonts w:ascii="Cambria Math" w:hAnsi="Cambria Math" w:cstheme="minorHAnsi"/>
                </w:rPr>
                <m:t>-m</m:t>
              </m:r>
            </m:e>
          </m:d>
          <m:sSup>
            <m:sSupPr>
              <m:ctrlPr>
                <w:rPr>
                  <w:rFonts w:ascii="Cambria Math" w:hAnsi="Cambria Math"/>
                  <w:i/>
                </w:rPr>
              </m:ctrlPr>
            </m:sSupPr>
            <m:e>
              <m:r>
                <w:rPr>
                  <w:rFonts w:ascii="Cambria Math" w:hAnsi="Cambria Math"/>
                </w:rPr>
                <m:t>ω</m:t>
              </m:r>
            </m:e>
            <m:sup>
              <m:r>
                <w:rPr>
                  <w:rFonts w:ascii="Cambria Math" w:hAnsi="Cambria Math"/>
                </w:rPr>
                <m:t>2</m:t>
              </m:r>
            </m:sup>
          </m:sSup>
        </m:oMath>
      </m:oMathPara>
    </w:p>
    <w:p w14:paraId="29E37F22" w14:textId="7CF3C256" w:rsidR="00883136" w:rsidRDefault="00883136">
      <w:r>
        <w:t>wird also</w:t>
      </w:r>
    </w:p>
    <w:p w14:paraId="2E735474" w14:textId="35E518E0" w:rsidR="00883136" w:rsidRPr="00883136" w:rsidRDefault="00943B32">
      <m:oMathPara>
        <m:oMathParaPr>
          <m:jc m:val="left"/>
        </m:oMathParaPr>
        <m:oMath>
          <m:f>
            <m:fPr>
              <m:ctrlPr>
                <w:rPr>
                  <w:rFonts w:ascii="Cambria Math" w:hAnsi="Cambria Math" w:cstheme="minorHAnsi"/>
                  <w:i/>
                </w:rPr>
              </m:ctrlPr>
            </m:fPr>
            <m:num>
              <m:r>
                <w:rPr>
                  <w:rFonts w:ascii="Cambria Math" w:hAnsi="Cambria Math" w:cstheme="minorHAnsi"/>
                </w:rPr>
                <m:t>∂</m:t>
              </m:r>
            </m:num>
            <m:den>
              <m:r>
                <w:rPr>
                  <w:rFonts w:ascii="Cambria Math" w:hAnsi="Cambria Math" w:cstheme="minorHAnsi"/>
                </w:rPr>
                <m:t>∂t</m:t>
              </m:r>
            </m:den>
          </m:f>
          <m:f>
            <m:fPr>
              <m:ctrlPr>
                <w:rPr>
                  <w:rFonts w:ascii="Cambria Math" w:hAnsi="Cambria Math" w:cstheme="minorHAnsi"/>
                  <w:i/>
                </w:rPr>
              </m:ctrlPr>
            </m:fPr>
            <m:num>
              <m:r>
                <w:rPr>
                  <w:rFonts w:ascii="Cambria Math" w:hAnsi="Cambria Math" w:cstheme="minorHAnsi"/>
                </w:rPr>
                <m:t>d</m:t>
              </m:r>
            </m:num>
            <m:den>
              <m:r>
                <w:rPr>
                  <w:rFonts w:ascii="Cambria Math" w:hAnsi="Cambria Math" w:cstheme="minorHAnsi"/>
                </w:rPr>
                <m:t>d</m:t>
              </m:r>
              <m:acc>
                <m:accPr>
                  <m:chr m:val="̅"/>
                  <m:ctrlPr>
                    <w:rPr>
                      <w:rFonts w:ascii="Cambria Math" w:hAnsi="Cambria Math" w:cstheme="minorHAnsi"/>
                      <w:i/>
                    </w:rPr>
                  </m:ctrlPr>
                </m:accPr>
                <m:e>
                  <m:r>
                    <w:rPr>
                      <w:rFonts w:ascii="Cambria Math" w:hAnsi="Cambria Math" w:cstheme="minorHAnsi"/>
                    </w:rPr>
                    <m:t>F</m:t>
                  </m:r>
                </m:e>
              </m:acc>
            </m:den>
          </m:f>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0</m:t>
                  </m:r>
                </m:sub>
              </m:sSub>
              <m:r>
                <w:rPr>
                  <w:rFonts w:ascii="Cambria Math" w:hAnsi="Cambria Math" w:cstheme="minorHAnsi"/>
                </w:rPr>
                <m:t>-m</m:t>
              </m:r>
            </m:e>
          </m:d>
          <m:rad>
            <m:radPr>
              <m:degHide m:val="1"/>
              <m:ctrlPr>
                <w:rPr>
                  <w:rFonts w:ascii="Cambria Math" w:hAnsi="Cambria Math"/>
                  <w:i/>
                </w:rPr>
              </m:ctrlPr>
            </m:radPr>
            <m:deg/>
            <m:e>
              <m:r>
                <w:rPr>
                  <w:rFonts w:ascii="Cambria Math" w:hAnsi="Cambria Math"/>
                </w:rPr>
                <m:t>β</m:t>
              </m:r>
            </m:e>
          </m:rad>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β</m:t>
                  </m:r>
                </m:e>
              </m:rad>
            </m:num>
            <m:den>
              <m:sSup>
                <m:sSupPr>
                  <m:ctrlPr>
                    <w:rPr>
                      <w:rFonts w:ascii="Cambria Math" w:hAnsi="Cambria Math"/>
                      <w:i/>
                    </w:rPr>
                  </m:ctrlPr>
                </m:sSupPr>
                <m:e>
                  <m:r>
                    <w:rPr>
                      <w:rFonts w:ascii="Cambria Math" w:hAnsi="Cambria Math"/>
                    </w:rPr>
                    <m:t>ω</m:t>
                  </m:r>
                </m:e>
                <m:sup>
                  <m:r>
                    <w:rPr>
                      <w:rFonts w:ascii="Cambria Math" w:hAnsi="Cambria Math"/>
                    </w:rPr>
                    <m:t>2</m:t>
                  </m:r>
                </m:sup>
              </m:sSup>
            </m:den>
          </m:f>
          <m:acc>
            <m:accPr>
              <m:chr m:val="̅"/>
              <m:ctrlPr>
                <w:rPr>
                  <w:rFonts w:ascii="Cambria Math" w:hAnsi="Cambria Math"/>
                </w:rPr>
              </m:ctrlPr>
            </m:accPr>
            <m:e>
              <m:r>
                <m:rPr>
                  <m:sty m:val="p"/>
                </m:rPr>
                <w:rPr>
                  <w:rFonts w:ascii="Cambria Math" w:hAnsi="Cambria Math"/>
                </w:rPr>
                <m:t>Γ</m:t>
              </m:r>
            </m:e>
          </m:acc>
          <m:r>
            <w:rPr>
              <w:rFonts w:ascii="Cambria Math" w:hAnsi="Cambria Math"/>
            </w:rPr>
            <m:t>×</m:t>
          </m:r>
          <m:acc>
            <m:accPr>
              <m:chr m:val="̅"/>
              <m:ctrlPr>
                <w:rPr>
                  <w:rFonts w:ascii="Cambria Math" w:hAnsi="Cambria Math"/>
                  <w:i/>
                </w:rPr>
              </m:ctrlPr>
            </m:accPr>
            <m:e>
              <m:r>
                <w:rPr>
                  <w:rFonts w:ascii="Cambria Math" w:hAnsi="Cambria Math"/>
                </w:rPr>
                <m:t>μ</m:t>
              </m:r>
            </m:e>
          </m:acc>
          <m:r>
            <w:rPr>
              <w:rFonts w:ascii="Cambria Math" w:hAnsi="Cambria Math"/>
            </w:rPr>
            <m:t>=-β</m:t>
          </m:r>
          <m:rad>
            <m:radPr>
              <m:degHide m:val="1"/>
              <m:ctrlPr>
                <w:rPr>
                  <w:rFonts w:ascii="Cambria Math" w:hAnsi="Cambria Math"/>
                  <w:i/>
                </w:rPr>
              </m:ctrlPr>
            </m:radPr>
            <m:deg/>
            <m:e>
              <m:r>
                <w:rPr>
                  <w:rFonts w:ascii="Cambria Math" w:hAnsi="Cambria Math"/>
                </w:rPr>
                <m:t>α</m:t>
              </m:r>
            </m:e>
          </m:rad>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oMath>
      </m:oMathPara>
    </w:p>
    <w:p w14:paraId="30F82085" w14:textId="24F18A4B" w:rsidR="00883136" w:rsidRPr="007C5C9B" w:rsidRDefault="00883136">
      <w:r>
        <w:t xml:space="preserve">weil </w:t>
      </w:r>
    </w:p>
    <w:p w14:paraId="5A121E8D" w14:textId="40BD0201" w:rsidR="00AE1E91" w:rsidRPr="0031020A" w:rsidRDefault="00943B32" w:rsidP="0031020A">
      <m:oMathPara>
        <m:oMathParaPr>
          <m:jc m:val="left"/>
        </m:oMathParaPr>
        <m:oMath>
          <m:acc>
            <m:accPr>
              <m:chr m:val="̅"/>
              <m:ctrlPr>
                <w:rPr>
                  <w:rFonts w:ascii="Cambria Math" w:hAnsi="Cambria Math"/>
                  <w:i/>
                </w:rPr>
              </m:ctrlPr>
            </m:accPr>
            <m:e>
              <m:r>
                <w:rPr>
                  <w:rFonts w:ascii="Cambria Math" w:hAnsi="Cambria Math"/>
                </w:rPr>
                <m:t>p</m:t>
              </m:r>
            </m:e>
          </m:acc>
          <m:r>
            <w:rPr>
              <w:rFonts w:ascii="Cambria Math" w:hAnsi="Cambria Math"/>
            </w:rPr>
            <m:t>=</m:t>
          </m:r>
          <m:d>
            <m:dPr>
              <m:ctrlPr>
                <w:rPr>
                  <w:rFonts w:ascii="Cambria Math" w:hAnsi="Cambria Math"/>
                  <w:i/>
                </w:rPr>
              </m:ctrlPr>
            </m:dPr>
            <m:e>
              <m:acc>
                <m:accPr>
                  <m:chr m:val="̅"/>
                  <m:ctrlPr>
                    <w:rPr>
                      <w:rFonts w:ascii="Cambria Math" w:hAnsi="Cambria Math"/>
                    </w:rPr>
                  </m:ctrlPr>
                </m:accPr>
                <m:e>
                  <m:r>
                    <m:rPr>
                      <m:sty m:val="p"/>
                    </m:rPr>
                    <w:rPr>
                      <w:rFonts w:ascii="Cambria Math" w:hAnsi="Cambria Math"/>
                    </w:rPr>
                    <m:t>Γ</m:t>
                  </m:r>
                </m:e>
              </m:acc>
              <m:r>
                <w:rPr>
                  <w:rFonts w:ascii="Cambria Math" w:hAnsi="Cambria Math"/>
                </w:rPr>
                <m:t>+2</m:t>
              </m:r>
              <m:sSub>
                <m:sSubPr>
                  <m:ctrlPr>
                    <w:rPr>
                      <w:rFonts w:ascii="Cambria Math" w:hAnsi="Cambria Math"/>
                      <w:i/>
                    </w:rPr>
                  </m:ctrlPr>
                </m:sSubPr>
                <m:e>
                  <m:r>
                    <w:rPr>
                      <w:rFonts w:ascii="Cambria Math" w:hAnsi="Cambria Math"/>
                    </w:rPr>
                    <m:t>R</m:t>
                  </m:r>
                </m:e>
                <m:sub>
                  <m:r>
                    <w:rPr>
                      <w:rFonts w:ascii="Cambria Math" w:hAnsi="Cambria Math"/>
                    </w:rPr>
                    <m:t>+</m:t>
                  </m:r>
                </m:sub>
              </m:sSub>
              <m:acc>
                <m:accPr>
                  <m:chr m:val="̅"/>
                  <m:ctrlPr>
                    <w:rPr>
                      <w:rFonts w:ascii="Cambria Math" w:hAnsi="Cambria Math"/>
                      <w:i/>
                    </w:rPr>
                  </m:ctrlPr>
                </m:accPr>
                <m:e>
                  <m:r>
                    <w:rPr>
                      <w:rFonts w:ascii="Cambria Math" w:hAnsi="Cambria Math"/>
                    </w:rPr>
                    <m:t>μ</m:t>
                  </m:r>
                </m:e>
              </m:acc>
              <m:r>
                <w:rPr>
                  <w:rFonts w:ascii="Cambria Math" w:hAnsi="Cambria Math"/>
                </w:rPr>
                <m:t xml:space="preserve"> </m:t>
              </m:r>
            </m:e>
          </m:d>
          <m:rad>
            <m:radPr>
              <m:degHide m:val="1"/>
              <m:ctrlPr>
                <w:rPr>
                  <w:rFonts w:ascii="Cambria Math" w:hAnsi="Cambria Math"/>
                  <w:i/>
                </w:rPr>
              </m:ctrlPr>
            </m:radPr>
            <m:deg/>
            <m:e>
              <m:r>
                <w:rPr>
                  <w:rFonts w:ascii="Cambria Math" w:hAnsi="Cambria Math"/>
                </w:rPr>
                <m:t>α</m:t>
              </m:r>
            </m:e>
          </m:rad>
        </m:oMath>
      </m:oMathPara>
    </w:p>
    <w:p w14:paraId="2E02A586" w14:textId="46B72DF6" w:rsidR="0031020A" w:rsidRDefault="0031020A" w:rsidP="0031020A">
      <w:r>
        <w:t>sowie</w:t>
      </w:r>
    </w:p>
    <w:p w14:paraId="7C6B075C" w14:textId="62D14455" w:rsidR="0031020A" w:rsidRPr="0031020A" w:rsidRDefault="0031020A" w:rsidP="0031020A">
      <m:oMathPara>
        <m:oMathParaPr>
          <m:jc m:val="left"/>
        </m:oMathParaPr>
        <m:oMath>
          <m:r>
            <w:rPr>
              <w:rFonts w:ascii="Cambria Math" w:hAnsi="Cambria Math"/>
            </w:rPr>
            <m:t>αβ</m:t>
          </m:r>
          <m:sSup>
            <m:sSupPr>
              <m:ctrlPr>
                <w:rPr>
                  <w:rFonts w:ascii="Cambria Math" w:hAnsi="Cambria Math"/>
                  <w:i/>
                </w:rPr>
              </m:ctrlPr>
            </m:sSupPr>
            <m:e>
              <m:r>
                <w:rPr>
                  <w:rFonts w:ascii="Cambria Math" w:hAnsi="Cambria Math"/>
                </w:rPr>
                <m:t>ω</m:t>
              </m:r>
            </m:e>
            <m:sup>
              <m:r>
                <w:rPr>
                  <w:rFonts w:ascii="Cambria Math" w:hAnsi="Cambria Math"/>
                </w:rPr>
                <m:t>2</m:t>
              </m:r>
            </m:sup>
          </m:sSup>
          <m:r>
            <w:rPr>
              <w:rFonts w:ascii="Cambria Math" w:hAnsi="Cambria Math"/>
            </w:rPr>
            <m:t>=1</m:t>
          </m:r>
        </m:oMath>
      </m:oMathPara>
    </w:p>
    <w:p w14:paraId="11376BB1" w14:textId="3074570F" w:rsidR="0031020A" w:rsidRDefault="0031020A" w:rsidP="0031020A">
      <w:r>
        <w:t>ist.</w:t>
      </w:r>
    </w:p>
    <w:p w14:paraId="7A3CA500" w14:textId="09AAA539" w:rsidR="0031020A" w:rsidRDefault="0031020A" w:rsidP="0031020A">
      <w:r>
        <w:t xml:space="preserve">Wird dies in </w:t>
      </w:r>
      <m:oMath>
        <m:acc>
          <m:accPr>
            <m:chr m:val="̅"/>
            <m:ctrlPr>
              <w:rPr>
                <w:rFonts w:ascii="Cambria Math" w:hAnsi="Cambria Math"/>
                <w:i/>
              </w:rPr>
            </m:ctrlPr>
          </m:accPr>
          <m:e>
            <m:r>
              <w:rPr>
                <w:rFonts w:ascii="Cambria Math" w:hAnsi="Cambria Math"/>
              </w:rPr>
              <m:t>R</m:t>
            </m:r>
          </m:e>
        </m:acc>
      </m:oMath>
      <w:r>
        <w:t xml:space="preserve"> eingesetzt, dann folgt für die Interpretation</w:t>
      </w:r>
    </w:p>
    <w:p w14:paraId="72913A58" w14:textId="493C8A01" w:rsidR="0031020A" w:rsidRPr="0031020A" w:rsidRDefault="0031020A" w:rsidP="0031020A">
      <m:oMathPara>
        <m:oMathParaPr>
          <m:jc m:val="left"/>
        </m:oMathParaPr>
        <m:oMath>
          <m:r>
            <w:rPr>
              <w:rFonts w:ascii="Cambria Math" w:hAnsi="Cambria Math"/>
            </w:rPr>
            <w:lastRenderedPageBreak/>
            <m:t>ω</m:t>
          </m:r>
          <m:acc>
            <m:accPr>
              <m:chr m:val="̅"/>
              <m:ctrlPr>
                <w:rPr>
                  <w:rFonts w:ascii="Cambria Math" w:hAnsi="Cambria Math"/>
                  <w:i/>
                </w:rPr>
              </m:ctrlPr>
            </m:accPr>
            <m:e>
              <m:r>
                <w:rPr>
                  <w:rFonts w:ascii="Cambria Math" w:hAnsi="Cambria Math"/>
                </w:rPr>
                <m:t>R</m:t>
              </m:r>
            </m:e>
          </m:acc>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r>
            <w:rPr>
              <w:rFonts w:ascii="Cambria Math" w:hAnsi="Cambria Math"/>
            </w:rPr>
            <m:t>∙</m:t>
          </m:r>
          <m:rad>
            <m:radPr>
              <m:degHide m:val="1"/>
              <m:ctrlPr>
                <w:rPr>
                  <w:rFonts w:ascii="Cambria Math" w:hAnsi="Cambria Math"/>
                  <w:i/>
                </w:rPr>
              </m:ctrlPr>
            </m:radPr>
            <m:deg/>
            <m:e>
              <m:r>
                <w:rPr>
                  <w:rFonts w:ascii="Cambria Math" w:hAnsi="Cambria Math"/>
                </w:rPr>
                <m:t>β</m:t>
              </m:r>
            </m:e>
          </m:rad>
        </m:oMath>
      </m:oMathPara>
    </w:p>
    <w:p w14:paraId="2949E3B0" w14:textId="031E3B89" w:rsidR="0031020A" w:rsidRDefault="0031020A" w:rsidP="0031020A">
      <w:r>
        <w:t xml:space="preserve">als Gravitonenfeld, welches das Photonenfeld begleitet und die Oberfläche </w:t>
      </w:r>
      <m:oMath>
        <m:acc>
          <m:accPr>
            <m:chr m:val="̅"/>
            <m:ctrlPr>
              <w:rPr>
                <w:rFonts w:ascii="Cambria Math" w:hAnsi="Cambria Math" w:cstheme="minorHAnsi"/>
                <w:i/>
              </w:rPr>
            </m:ctrlPr>
          </m:accPr>
          <m:e>
            <m:r>
              <w:rPr>
                <w:rFonts w:ascii="Cambria Math" w:hAnsi="Cambria Math" w:cstheme="minorHAnsi"/>
              </w:rPr>
              <m:t>F</m:t>
            </m:r>
          </m:e>
        </m:acc>
        <m:r>
          <w:rPr>
            <w:rFonts w:ascii="Cambria Math" w:hAnsi="Cambria Math" w:cstheme="minorHAnsi"/>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oMath>
      <w:r>
        <w:t xml:space="preserve"> durchsetzt. Die Beziehung (16) ist demnach durch die beiden Interpretationen</w:t>
      </w:r>
    </w:p>
    <w:p w14:paraId="39DEB230" w14:textId="0DBAEE9F" w:rsidR="0031020A" w:rsidRPr="0031020A" w:rsidRDefault="00943B32" w:rsidP="0031020A">
      <m:oMathPara>
        <m:oMathParaPr>
          <m:jc m:val="left"/>
        </m:oMathParaPr>
        <m:oMath>
          <m:acc>
            <m:accPr>
              <m:chr m:val="̅"/>
              <m:ctrlPr>
                <w:rPr>
                  <w:rFonts w:ascii="Cambria Math" w:hAnsi="Cambria Math"/>
                  <w:i/>
                </w:rPr>
              </m:ctrlPr>
            </m:accPr>
            <m:e>
              <m:r>
                <w:rPr>
                  <w:rFonts w:ascii="Cambria Math" w:hAnsi="Cambria Math"/>
                </w:rPr>
                <m:t>Q</m:t>
              </m:r>
            </m:e>
          </m:acc>
          <m:r>
            <w:rPr>
              <w:rFonts w:ascii="Cambria Math" w:hAnsi="Cambria Math"/>
            </w:rPr>
            <m:t>=</m:t>
          </m:r>
          <m:acc>
            <m:accPr>
              <m:chr m:val="̅"/>
              <m:ctrlPr>
                <w:rPr>
                  <w:rFonts w:ascii="Cambria Math" w:hAnsi="Cambria Math"/>
                  <w:i/>
                </w:rPr>
              </m:ctrlPr>
            </m:accPr>
            <m:e>
              <m:r>
                <w:rPr>
                  <w:rFonts w:ascii="Cambria Math" w:hAnsi="Cambria Math"/>
                </w:rPr>
                <m:t>J</m:t>
              </m:r>
            </m:e>
          </m:acc>
          <m:rad>
            <m:radPr>
              <m:degHide m:val="1"/>
              <m:ctrlPr>
                <w:rPr>
                  <w:rFonts w:ascii="Cambria Math" w:hAnsi="Cambria Math"/>
                  <w:i/>
                </w:rPr>
              </m:ctrlPr>
            </m:radPr>
            <m:deg/>
            <m:e>
              <m:sSub>
                <m:sSubPr>
                  <m:ctrlPr>
                    <w:rPr>
                      <w:rFonts w:ascii="Cambria Math" w:hAnsi="Cambria Math"/>
                      <w:i/>
                    </w:rPr>
                  </m:ctrlPr>
                </m:sSubPr>
                <m:e>
                  <m:r>
                    <w:rPr>
                      <w:rFonts w:ascii="Cambria Math" w:hAnsi="Cambria Math"/>
                    </w:rPr>
                    <m:t>μ</m:t>
                  </m:r>
                </m:e>
                <m:sub>
                  <m:r>
                    <w:rPr>
                      <w:rFonts w:ascii="Cambria Math" w:hAnsi="Cambria Math"/>
                    </w:rPr>
                    <m:t>0</m:t>
                  </m:r>
                </m:sub>
              </m:sSub>
            </m:e>
          </m:rad>
        </m:oMath>
      </m:oMathPara>
    </w:p>
    <w:p w14:paraId="6951ED54" w14:textId="5D59374B" w:rsidR="0031020A" w:rsidRPr="0031020A" w:rsidRDefault="00943B32" w:rsidP="0031020A">
      <m:oMathPara>
        <m:oMathParaPr>
          <m:jc m:val="left"/>
        </m:oMathParaPr>
        <m:oMath>
          <m:acc>
            <m:accPr>
              <m:chr m:val="̅"/>
              <m:ctrlPr>
                <w:rPr>
                  <w:rFonts w:ascii="Cambria Math" w:hAnsi="Cambria Math"/>
                  <w:i/>
                </w:rPr>
              </m:ctrlPr>
            </m:accPr>
            <m:e>
              <m:r>
                <w:rPr>
                  <w:rFonts w:ascii="Cambria Math" w:hAnsi="Cambria Math"/>
                </w:rPr>
                <m:t>J</m:t>
              </m:r>
            </m:e>
          </m:acc>
          <m:r>
            <w:rPr>
              <w:rFonts w:ascii="Cambria Math" w:hAnsi="Cambria Math"/>
            </w:rPr>
            <m:t>=</m:t>
          </m:r>
          <m:d>
            <m:dPr>
              <m:ctrlPr>
                <w:rPr>
                  <w:rFonts w:ascii="Cambria Math" w:hAnsi="Cambria Math"/>
                  <w:i/>
                </w:rPr>
              </m:ctrlPr>
            </m:dPr>
            <m:e>
              <m:r>
                <w:rPr>
                  <w:rFonts w:ascii="Cambria Math" w:hAnsi="Cambria Math"/>
                </w:rPr>
                <m:t>ρ+</m:t>
              </m:r>
              <m:sSub>
                <m:sSubPr>
                  <m:ctrlPr>
                    <w:rPr>
                      <w:rFonts w:ascii="Cambria Math" w:hAnsi="Cambria Math"/>
                      <w:i/>
                    </w:rPr>
                  </m:ctrlPr>
                </m:sSubPr>
                <m:e>
                  <m:r>
                    <w:rPr>
                      <w:rFonts w:ascii="Cambria Math" w:hAnsi="Cambria Math"/>
                    </w:rPr>
                    <m:t>σ</m:t>
                  </m:r>
                </m:e>
                <m:sub>
                  <m:r>
                    <w:rPr>
                      <w:rFonts w:ascii="Cambria Math" w:hAnsi="Cambria Math"/>
                    </w:rPr>
                    <m:t>0</m:t>
                  </m:r>
                </m:sub>
              </m:sSub>
              <m:rad>
                <m:radPr>
                  <m:degHide m:val="1"/>
                  <m:ctrlPr>
                    <w:rPr>
                      <w:rFonts w:ascii="Cambria Math" w:hAnsi="Cambria Math"/>
                      <w:i/>
                    </w:rPr>
                  </m:ctrlPr>
                </m:radPr>
                <m:deg/>
                <m:e>
                  <m:f>
                    <m:fPr>
                      <m:ctrlPr>
                        <w:rPr>
                          <w:rFonts w:ascii="Cambria Math" w:hAnsi="Cambria Math"/>
                          <w:i/>
                        </w:rPr>
                      </m:ctrlPr>
                    </m:fPr>
                    <m:num>
                      <m:r>
                        <w:rPr>
                          <w:rFonts w:ascii="Cambria Math" w:hAnsi="Cambria Math"/>
                        </w:rPr>
                        <m:t>β</m:t>
                      </m:r>
                    </m:num>
                    <m:den>
                      <m:sSub>
                        <m:sSubPr>
                          <m:ctrlPr>
                            <w:rPr>
                              <w:rFonts w:ascii="Cambria Math" w:hAnsi="Cambria Math"/>
                              <w:i/>
                            </w:rPr>
                          </m:ctrlPr>
                        </m:sSubPr>
                        <m:e>
                          <m:r>
                            <w:rPr>
                              <w:rFonts w:ascii="Cambria Math" w:hAnsi="Cambria Math"/>
                            </w:rPr>
                            <m:t>μ</m:t>
                          </m:r>
                        </m:e>
                        <m:sub>
                          <m:r>
                            <w:rPr>
                              <w:rFonts w:ascii="Cambria Math" w:hAnsi="Cambria Math"/>
                            </w:rPr>
                            <m:t>0</m:t>
                          </m:r>
                        </m:sub>
                      </m:sSub>
                    </m:den>
                  </m:f>
                </m:e>
              </m:rad>
            </m:e>
          </m:d>
          <m:r>
            <w:rPr>
              <w:rFonts w:ascii="Cambria Math" w:hAnsi="Cambria Math"/>
            </w:rPr>
            <m:t>∙</m:t>
          </m:r>
          <m:acc>
            <m:accPr>
              <m:chr m:val="̅"/>
              <m:ctrlPr>
                <w:rPr>
                  <w:rFonts w:ascii="Cambria Math" w:hAnsi="Cambria Math"/>
                  <w:i/>
                </w:rPr>
              </m:ctrlPr>
            </m:accPr>
            <m:e>
              <m:r>
                <w:rPr>
                  <w:rFonts w:ascii="Cambria Math" w:hAnsi="Cambria Math"/>
                </w:rPr>
                <m:t>v</m:t>
              </m:r>
            </m:e>
          </m:acc>
        </m:oMath>
      </m:oMathPara>
    </w:p>
    <w:p w14:paraId="42AB239E" w14:textId="112D0103" w:rsidR="0031020A" w:rsidRPr="0031020A" w:rsidRDefault="0031020A" w:rsidP="0031020A">
      <m:oMathPara>
        <m:oMathParaPr>
          <m:jc m:val="left"/>
        </m:oMathParaPr>
        <m:oMath>
          <m:r>
            <w:rPr>
              <w:rFonts w:ascii="Cambria Math" w:hAnsi="Cambria Math"/>
            </w:rPr>
            <m:t>ω</m:t>
          </m:r>
          <m:acc>
            <m:accPr>
              <m:chr m:val="̅"/>
              <m:ctrlPr>
                <w:rPr>
                  <w:rFonts w:ascii="Cambria Math" w:hAnsi="Cambria Math"/>
                  <w:i/>
                </w:rPr>
              </m:ctrlPr>
            </m:accPr>
            <m:e>
              <m:r>
                <w:rPr>
                  <w:rFonts w:ascii="Cambria Math" w:hAnsi="Cambria Math"/>
                </w:rPr>
                <m:t>R</m:t>
              </m:r>
            </m:e>
          </m:acc>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r>
            <w:rPr>
              <w:rFonts w:ascii="Cambria Math" w:hAnsi="Cambria Math"/>
            </w:rPr>
            <m:t>∙</m:t>
          </m:r>
          <m:rad>
            <m:radPr>
              <m:degHide m:val="1"/>
              <m:ctrlPr>
                <w:rPr>
                  <w:rFonts w:ascii="Cambria Math" w:hAnsi="Cambria Math"/>
                  <w:i/>
                </w:rPr>
              </m:ctrlPr>
            </m:radPr>
            <m:deg/>
            <m:e>
              <m:r>
                <w:rPr>
                  <w:rFonts w:ascii="Cambria Math" w:hAnsi="Cambria Math"/>
                </w:rPr>
                <m:t>β</m:t>
              </m:r>
            </m:e>
          </m:rad>
          <m:r>
            <w:rPr>
              <w:rFonts w:ascii="Cambria Math" w:hAnsi="Cambria Math"/>
            </w:rPr>
            <m:t>∥</m:t>
          </m:r>
          <m:acc>
            <m:accPr>
              <m:chr m:val="̅"/>
              <m:ctrlPr>
                <w:rPr>
                  <w:rFonts w:ascii="Cambria Math" w:hAnsi="Cambria Math" w:cstheme="minorHAnsi"/>
                  <w:i/>
                </w:rPr>
              </m:ctrlPr>
            </m:accPr>
            <m:e>
              <m:r>
                <w:rPr>
                  <w:rFonts w:ascii="Cambria Math" w:hAnsi="Cambria Math" w:cstheme="minorHAnsi"/>
                </w:rPr>
                <m:t>F</m:t>
              </m:r>
            </m:e>
          </m:acc>
        </m:oMath>
      </m:oMathPara>
    </w:p>
    <w:p w14:paraId="068C8E49" w14:textId="0CB380CF" w:rsidR="0031020A" w:rsidRDefault="0031020A" w:rsidP="0031020A">
      <w:r>
        <w:t>zu ergänzen.</w:t>
      </w:r>
    </w:p>
    <w:p w14:paraId="5D613274" w14:textId="025B4195" w:rsidR="006C08FA" w:rsidRDefault="006C08FA" w:rsidP="0031020A">
      <w:r>
        <w:t>06.04.1969</w:t>
      </w:r>
    </w:p>
    <w:p w14:paraId="01EF9D31" w14:textId="5BCDD450" w:rsidR="006C08FA" w:rsidRDefault="006C08FA" w:rsidP="0031020A">
      <w:r>
        <w:t xml:space="preserve">Diese Interpretation von </w:t>
      </w:r>
      <m:oMath>
        <m:acc>
          <m:accPr>
            <m:chr m:val="̅"/>
            <m:ctrlPr>
              <w:rPr>
                <w:rFonts w:ascii="Cambria Math" w:hAnsi="Cambria Math"/>
                <w:i/>
              </w:rPr>
            </m:ctrlPr>
          </m:accPr>
          <m:e>
            <m:r>
              <w:rPr>
                <w:rFonts w:ascii="Cambria Math" w:hAnsi="Cambria Math"/>
              </w:rPr>
              <m:t>R</m:t>
            </m:r>
          </m:e>
        </m:acc>
      </m:oMath>
      <w:r>
        <w:t xml:space="preserve"> hat wegen der Determinantendarstellung von Vektorprodukten im </w:t>
      </w:r>
      <m:oMath>
        <m:sSub>
          <m:sSubPr>
            <m:ctrlPr>
              <w:rPr>
                <w:rFonts w:ascii="Cambria Math" w:hAnsi="Cambria Math"/>
                <w:i/>
              </w:rPr>
            </m:ctrlPr>
          </m:sSubPr>
          <m:e>
            <m:r>
              <w:rPr>
                <w:rFonts w:ascii="Cambria Math" w:hAnsi="Cambria Math"/>
              </w:rPr>
              <m:t>R</m:t>
            </m:r>
          </m:e>
          <m:sub>
            <m:r>
              <w:rPr>
                <w:rFonts w:ascii="Cambria Math" w:hAnsi="Cambria Math"/>
              </w:rPr>
              <m:t>3</m:t>
            </m:r>
          </m:sub>
        </m:sSub>
      </m:oMath>
      <w:r>
        <w:t xml:space="preserve"> zunächst</w:t>
      </w:r>
    </w:p>
    <w:p w14:paraId="0256F5CE" w14:textId="17E1A3BC" w:rsidR="006C08FA" w:rsidRPr="006C08FA" w:rsidRDefault="00943B32" w:rsidP="0031020A">
      <m:oMathPara>
        <m:oMathParaPr>
          <m:jc m:val="left"/>
        </m:oMathParaPr>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R</m:t>
              </m:r>
            </m:e>
          </m:acc>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=0</m:t>
          </m:r>
        </m:oMath>
      </m:oMathPara>
    </w:p>
    <w:p w14:paraId="46532310" w14:textId="3150E400" w:rsidR="006C08FA" w:rsidRDefault="006C08FA" w:rsidP="0031020A">
      <w:r>
        <w:t xml:space="preserve">in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η</m:t>
                </m:r>
              </m:e>
            </m:acc>
          </m:e>
          <m:sub>
            <m:r>
              <w:rPr>
                <w:rFonts w:ascii="Cambria Math" w:hAnsi="Cambria Math"/>
              </w:rPr>
              <m:t>2</m:t>
            </m:r>
          </m:sub>
        </m:sSub>
      </m:oMath>
      <w:r>
        <w:t xml:space="preserve"> zur Folge. Für den Gravitationsanteil </w:t>
      </w:r>
      <m:oMath>
        <m:acc>
          <m:accPr>
            <m:chr m:val="̅"/>
            <m:ctrlPr>
              <w:rPr>
                <w:rFonts w:ascii="Cambria Math" w:hAnsi="Cambria Math"/>
                <w:i/>
              </w:rPr>
            </m:ctrlPr>
          </m:accPr>
          <m:e>
            <m:r>
              <w:rPr>
                <w:rFonts w:ascii="Cambria Math" w:hAnsi="Cambria Math"/>
              </w:rPr>
              <m:t>p</m:t>
            </m:r>
          </m:e>
        </m:acc>
      </m:oMath>
      <w:r>
        <w:t xml:space="preserve"> würde im feldfreien Raum nur der photonische Anteil </w:t>
      </w:r>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oMath>
      <w:r>
        <w:t xml:space="preserve"> des </w:t>
      </w:r>
      <m:oMath>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oMath>
      <w:r>
        <w:t xml:space="preserve"> -Feldes erscheinen, doch kann das Manual (16) nur im statischen, irdischen g-Feld</w:t>
      </w:r>
    </w:p>
    <w:p w14:paraId="074795A4" w14:textId="4B41ED34" w:rsidR="00CE1601" w:rsidRPr="00CE1601" w:rsidRDefault="00943B32" w:rsidP="0031020A">
      <m:oMathPara>
        <m:oMathParaPr>
          <m:jc m:val="left"/>
        </m:oMathParaPr>
        <m:oMath>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e>
            <m:sub>
              <m:r>
                <w:rPr>
                  <w:rFonts w:ascii="Cambria Math" w:hAnsi="Cambria Math"/>
                </w:rPr>
                <m:t>g</m:t>
              </m:r>
            </m:sub>
          </m:sSub>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g</m:t>
                  </m:r>
                </m:e>
              </m:acc>
              <m:r>
                <w:rPr>
                  <w:rFonts w:ascii="Cambria Math" w:hAnsi="Cambria Math"/>
                </w:rPr>
                <m:t>+2</m:t>
              </m:r>
              <m:sSub>
                <m:sSubPr>
                  <m:ctrlPr>
                    <w:rPr>
                      <w:rFonts w:ascii="Cambria Math" w:hAnsi="Cambria Math"/>
                      <w:i/>
                    </w:rPr>
                  </m:ctrlPr>
                </m:sSubPr>
                <m:e>
                  <m:r>
                    <w:rPr>
                      <w:rFonts w:ascii="Cambria Math" w:hAnsi="Cambria Math"/>
                    </w:rPr>
                    <m:t>R</m:t>
                  </m:r>
                </m:e>
                <m:sub>
                  <m:r>
                    <w:rPr>
                      <w:rFonts w:ascii="Cambria Math" w:hAnsi="Cambria Math"/>
                    </w:rPr>
                    <m:t>+</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μ</m:t>
                      </m:r>
                    </m:e>
                  </m:acc>
                </m:e>
                <m:sub>
                  <m:r>
                    <w:rPr>
                      <w:rFonts w:ascii="Cambria Math" w:hAnsi="Cambria Math"/>
                    </w:rPr>
                    <m:t>g</m:t>
                  </m:r>
                </m:sub>
              </m:sSub>
            </m:e>
          </m:d>
          <m:rad>
            <m:radPr>
              <m:degHide m:val="1"/>
              <m:ctrlPr>
                <w:rPr>
                  <w:rFonts w:ascii="Cambria Math" w:hAnsi="Cambria Math"/>
                  <w:i/>
                </w:rPr>
              </m:ctrlPr>
            </m:radPr>
            <m:deg/>
            <m:e>
              <m:r>
                <w:rPr>
                  <w:rFonts w:ascii="Cambria Math" w:hAnsi="Cambria Math"/>
                </w:rPr>
                <m:t>α</m:t>
              </m:r>
            </m:e>
          </m:rad>
          <m:r>
            <w:rPr>
              <w:rFonts w:ascii="Cambria Math" w:hAnsi="Cambria Math"/>
            </w:rPr>
            <m:t>=</m:t>
          </m:r>
          <m:r>
            <m:rPr>
              <m:sty m:val="p"/>
            </m:rPr>
            <w:rPr>
              <w:rFonts w:ascii="Cambria Math" w:hAnsi="Cambria Math"/>
            </w:rPr>
            <m:t>const</m:t>
          </m:r>
          <m:r>
            <w:rPr>
              <w:rFonts w:ascii="Cambria Math" w:hAnsi="Cambria Math"/>
            </w:rPr>
            <m:t>(t)</m:t>
          </m:r>
        </m:oMath>
      </m:oMathPara>
    </w:p>
    <w:p w14:paraId="79F1A9BD" w14:textId="77777777" w:rsidR="00CE1601" w:rsidRDefault="00CE1601" w:rsidP="0031020A">
      <w:r>
        <w:t xml:space="preserve">realisiert werden, so dass </w:t>
      </w:r>
      <m:oMath>
        <m:acc>
          <m:accPr>
            <m:chr m:val="̅"/>
            <m:ctrlPr>
              <w:rPr>
                <w:rFonts w:ascii="Cambria Math" w:hAnsi="Cambria Math"/>
                <w:i/>
              </w:rPr>
            </m:ctrlPr>
          </m:accPr>
          <m:e>
            <m:r>
              <w:rPr>
                <w:rFonts w:ascii="Cambria Math" w:hAnsi="Cambria Math"/>
              </w:rPr>
              <m:t>p</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e>
          <m:sub>
            <m:r>
              <w:rPr>
                <w:rFonts w:ascii="Cambria Math" w:hAnsi="Cambria Math"/>
              </w:rPr>
              <m:t>g</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e>
          <m:sub>
            <m:r>
              <w:rPr>
                <w:rFonts w:ascii="Cambria Math" w:hAnsi="Cambria Math"/>
              </w:rPr>
              <m:t>g</m:t>
            </m:r>
          </m:sub>
        </m:sSub>
        <m:r>
          <w:rPr>
            <w:rFonts w:ascii="Cambria Math" w:hAnsi="Cambria Math"/>
          </w:rPr>
          <m:t>'</m:t>
        </m:r>
      </m:oMath>
      <w:r>
        <w:t xml:space="preserve"> zu setzen ist. Hierin ist aber immer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e>
          <m:sub>
            <m:r>
              <w:rPr>
                <w:rFonts w:ascii="Cambria Math" w:hAnsi="Cambria Math"/>
              </w:rPr>
              <m:t>g</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e>
          <m:sub>
            <m:r>
              <w:rPr>
                <w:rFonts w:ascii="Cambria Math" w:hAnsi="Cambria Math"/>
              </w:rPr>
              <m:t>g</m:t>
            </m:r>
          </m:sub>
        </m:sSub>
      </m:oMath>
      <w:r>
        <w:t xml:space="preserve"> und in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e>
          <m:sub>
            <m:r>
              <w:rPr>
                <w:rFonts w:ascii="Cambria Math" w:hAnsi="Cambria Math"/>
              </w:rPr>
              <m:t>g</m:t>
            </m:r>
          </m:sub>
        </m:sSub>
      </m:oMath>
      <w:r>
        <w:t xml:space="preserve"> wiederum ist </w:t>
      </w:r>
      <m:oMath>
        <m:r>
          <w:rPr>
            <w:rFonts w:ascii="Cambria Math" w:hAnsi="Cambria Math"/>
          </w:rPr>
          <m:t>2</m:t>
        </m:r>
        <m:sSub>
          <m:sSubPr>
            <m:ctrlPr>
              <w:rPr>
                <w:rFonts w:ascii="Cambria Math" w:hAnsi="Cambria Math"/>
                <w:i/>
              </w:rPr>
            </m:ctrlPr>
          </m:sSubPr>
          <m:e>
            <m:r>
              <w:rPr>
                <w:rFonts w:ascii="Cambria Math" w:hAnsi="Cambria Math"/>
              </w:rPr>
              <m:t>R</m:t>
            </m:r>
          </m:e>
          <m:sub>
            <m:r>
              <w:rPr>
                <w:rFonts w:ascii="Cambria Math" w:hAnsi="Cambria Math"/>
              </w:rPr>
              <m:t>+</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μ</m:t>
                </m:r>
              </m:e>
            </m:acc>
          </m:e>
          <m:sub>
            <m:r>
              <w:rPr>
                <w:rFonts w:ascii="Cambria Math" w:hAnsi="Cambria Math"/>
              </w:rPr>
              <m:t>g</m:t>
            </m:r>
          </m:sub>
        </m:sSub>
        <m:r>
          <w:rPr>
            <w:rFonts w:ascii="Cambria Math" w:hAnsi="Cambria Math"/>
          </w:rPr>
          <m:t>≪</m:t>
        </m:r>
        <m:acc>
          <m:accPr>
            <m:chr m:val="̅"/>
            <m:ctrlPr>
              <w:rPr>
                <w:rFonts w:ascii="Cambria Math" w:hAnsi="Cambria Math"/>
                <w:i/>
              </w:rPr>
            </m:ctrlPr>
          </m:accPr>
          <m:e>
            <m:r>
              <w:rPr>
                <w:rFonts w:ascii="Cambria Math" w:hAnsi="Cambria Math"/>
              </w:rPr>
              <m:t>g</m:t>
            </m:r>
          </m:e>
        </m:acc>
      </m:oMath>
      <w:r>
        <w:t>, so dass in sehr guter Näherung</w:t>
      </w:r>
    </w:p>
    <w:p w14:paraId="58B87324" w14:textId="77777777" w:rsidR="00CE1601" w:rsidRPr="00CE1601" w:rsidRDefault="00943B32" w:rsidP="0031020A">
      <m:oMathPara>
        <m:oMathParaPr>
          <m:jc m:val="left"/>
        </m:oMathParaPr>
        <m:oMath>
          <m:acc>
            <m:accPr>
              <m:chr m:val="̅"/>
              <m:ctrlPr>
                <w:rPr>
                  <w:rFonts w:ascii="Cambria Math" w:hAnsi="Cambria Math"/>
                  <w:i/>
                </w:rPr>
              </m:ctrlPr>
            </m:accPr>
            <m:e>
              <m:r>
                <w:rPr>
                  <w:rFonts w:ascii="Cambria Math" w:hAnsi="Cambria Math"/>
                </w:rPr>
                <m:t>p</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e>
            <m:sub>
              <m:r>
                <w:rPr>
                  <w:rFonts w:ascii="Cambria Math" w:hAnsi="Cambria Math"/>
                </w:rPr>
                <m:t>g</m:t>
              </m:r>
            </m:sub>
          </m:sSub>
          <m:r>
            <w:rPr>
              <w:rFonts w:ascii="Cambria Math" w:hAnsi="Cambria Math"/>
            </w:rPr>
            <m:t>=</m:t>
          </m:r>
          <m:acc>
            <m:accPr>
              <m:chr m:val="̅"/>
              <m:ctrlPr>
                <w:rPr>
                  <w:rFonts w:ascii="Cambria Math" w:hAnsi="Cambria Math"/>
                  <w:i/>
                </w:rPr>
              </m:ctrlPr>
            </m:accPr>
            <m:e>
              <m:r>
                <w:rPr>
                  <w:rFonts w:ascii="Cambria Math" w:hAnsi="Cambria Math"/>
                </w:rPr>
                <m:t>g</m:t>
              </m:r>
            </m:e>
          </m:acc>
          <m:rad>
            <m:radPr>
              <m:degHide m:val="1"/>
              <m:ctrlPr>
                <w:rPr>
                  <w:rFonts w:ascii="Cambria Math" w:hAnsi="Cambria Math"/>
                  <w:i/>
                </w:rPr>
              </m:ctrlPr>
            </m:radPr>
            <m:deg/>
            <m:e>
              <m:r>
                <w:rPr>
                  <w:rFonts w:ascii="Cambria Math" w:hAnsi="Cambria Math"/>
                </w:rPr>
                <m:t>α</m:t>
              </m:r>
            </m:e>
          </m:rad>
        </m:oMath>
      </m:oMathPara>
    </w:p>
    <w:p w14:paraId="1C6C169F" w14:textId="04271DA3" w:rsidR="00CE1601" w:rsidRDefault="00CE1601" w:rsidP="0031020A">
      <w:r>
        <w:t xml:space="preserve">gesetzt werden darf, wenn das Manual derart justierbar ist, dass </w:t>
      </w:r>
      <m:oMath>
        <m:acc>
          <m:accPr>
            <m:chr m:val="̅"/>
            <m:ctrlPr>
              <w:rPr>
                <w:rFonts w:ascii="Cambria Math" w:hAnsi="Cambria Math"/>
                <w:i/>
              </w:rPr>
            </m:ctrlPr>
          </m:accPr>
          <m:e>
            <m:r>
              <w:rPr>
                <w:rFonts w:ascii="Cambria Math" w:hAnsi="Cambria Math"/>
              </w:rPr>
              <m:t>g</m:t>
            </m:r>
          </m:e>
        </m:acc>
        <m:r>
          <w:rPr>
            <w:rFonts w:ascii="Cambria Math" w:hAnsi="Cambria Math"/>
          </w:rPr>
          <m:t>∥</m:t>
        </m:r>
        <m:acc>
          <m:accPr>
            <m:chr m:val="̅"/>
            <m:ctrlPr>
              <w:rPr>
                <w:rFonts w:ascii="Cambria Math" w:hAnsi="Cambria Math"/>
                <w:i/>
              </w:rPr>
            </m:ctrlPr>
          </m:accPr>
          <m:e>
            <m:r>
              <w:rPr>
                <w:rFonts w:ascii="Cambria Math" w:hAnsi="Cambria Math"/>
              </w:rPr>
              <m:t>x</m:t>
            </m:r>
          </m:e>
        </m:acc>
      </m:oMath>
      <w:r>
        <w:t xml:space="preserve"> erreicht wird, was immer möglich sein dürfte. Mit der technischen Bedingung</w:t>
      </w:r>
    </w:p>
    <w:p w14:paraId="6BA89874" w14:textId="5F0388E9" w:rsidR="00CE1601" w:rsidRPr="00CE1601" w:rsidRDefault="00943B32" w:rsidP="0031020A">
      <m:oMathPara>
        <m:oMathParaPr>
          <m:jc m:val="left"/>
        </m:oMathParaPr>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g</m:t>
              </m:r>
            </m:e>
          </m:acc>
          <m:rad>
            <m:radPr>
              <m:degHide m:val="1"/>
              <m:ctrlPr>
                <w:rPr>
                  <w:rFonts w:ascii="Cambria Math" w:hAnsi="Cambria Math"/>
                  <w:i/>
                </w:rPr>
              </m:ctrlPr>
            </m:radPr>
            <m:deg/>
            <m:e>
              <m:r>
                <w:rPr>
                  <w:rFonts w:ascii="Cambria Math" w:hAnsi="Cambria Math"/>
                </w:rPr>
                <m:t>α</m:t>
              </m:r>
            </m:e>
          </m:rad>
          <m:r>
            <w:rPr>
              <w:rFonts w:ascii="Cambria Math" w:hAnsi="Cambria Math"/>
            </w:rPr>
            <m:t>=</m:t>
          </m:r>
          <m:r>
            <m:rPr>
              <m:sty m:val="p"/>
            </m:rPr>
            <w:rPr>
              <w:rFonts w:ascii="Cambria Math" w:hAnsi="Cambria Math"/>
            </w:rPr>
            <m:t>const</m:t>
          </m:r>
          <m:r>
            <w:rPr>
              <w:rFonts w:ascii="Cambria Math" w:hAnsi="Cambria Math"/>
            </w:rPr>
            <m:t>(t)∥</m:t>
          </m:r>
          <m:acc>
            <m:accPr>
              <m:chr m:val="̅"/>
              <m:ctrlPr>
                <w:rPr>
                  <w:rFonts w:ascii="Cambria Math" w:hAnsi="Cambria Math"/>
                  <w:i/>
                </w:rPr>
              </m:ctrlPr>
            </m:accPr>
            <m:e>
              <m:r>
                <w:rPr>
                  <w:rFonts w:ascii="Cambria Math" w:hAnsi="Cambria Math"/>
                </w:rPr>
                <m:t>x</m:t>
              </m:r>
            </m:e>
          </m:acc>
        </m:oMath>
      </m:oMathPara>
    </w:p>
    <w:p w14:paraId="25A84643" w14:textId="1D5E6133" w:rsidR="00CE1601" w:rsidRDefault="00CE1601" w:rsidP="0031020A">
      <w:r>
        <w:t xml:space="preserve">wird dann </w:t>
      </w:r>
      <m:oMath>
        <m:acc>
          <m:accPr>
            <m:chr m:val="̇"/>
            <m:ctrlPr>
              <w:rPr>
                <w:rFonts w:ascii="Cambria Math" w:hAnsi="Cambria Math"/>
                <w:i/>
              </w:rPr>
            </m:ctrlPr>
          </m:accPr>
          <m:e>
            <m:acc>
              <m:accPr>
                <m:chr m:val="̅"/>
                <m:ctrlPr>
                  <w:rPr>
                    <w:rFonts w:ascii="Cambria Math" w:hAnsi="Cambria Math"/>
                    <w:i/>
                  </w:rPr>
                </m:ctrlPr>
              </m:accPr>
              <m:e>
                <m:r>
                  <w:rPr>
                    <w:rFonts w:ascii="Cambria Math" w:hAnsi="Cambria Math"/>
                  </w:rPr>
                  <m:t>p</m:t>
                </m:r>
              </m:e>
            </m:acc>
          </m:e>
        </m:acc>
        <m:r>
          <w:rPr>
            <w:rFonts w:ascii="Cambria Math" w:hAnsi="Cambria Math"/>
          </w:rPr>
          <m:t>=</m:t>
        </m:r>
        <m:acc>
          <m:accPr>
            <m:chr m:val="̅"/>
            <m:ctrlPr>
              <w:rPr>
                <w:rFonts w:ascii="Cambria Math" w:hAnsi="Cambria Math"/>
                <w:i/>
              </w:rPr>
            </m:ctrlPr>
          </m:accPr>
          <m:e>
            <m:r>
              <w:rPr>
                <w:rFonts w:ascii="Cambria Math" w:hAnsi="Cambria Math"/>
              </w:rPr>
              <m:t>0</m:t>
            </m:r>
          </m:e>
        </m:acc>
      </m:oMath>
      <w:r>
        <w:t xml:space="preserve"> und dies bedeutet mit </w:t>
      </w:r>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R</m:t>
            </m:r>
          </m:e>
        </m:acc>
        <m:r>
          <w:rPr>
            <w:rFonts w:ascii="Cambria Math" w:hAnsi="Cambria Math"/>
          </w:rPr>
          <m:t>=0</m:t>
        </m:r>
      </m:oMath>
      <w:r>
        <w:t xml:space="preserve"> für die Ilkorbedingung</w:t>
      </w:r>
    </w:p>
    <w:p w14:paraId="48C39DD8" w14:textId="3A566DBF" w:rsidR="00CE1601" w:rsidRPr="007028CA" w:rsidRDefault="00943B32" w:rsidP="0031020A">
      <m:oMathPara>
        <m:oMathParaPr>
          <m:jc m:val="left"/>
        </m:oMathParaPr>
        <m:oMath>
          <m:d>
            <m:dPr>
              <m:ctrlPr>
                <w:rPr>
                  <w:rFonts w:ascii="Cambria Math" w:hAnsi="Cambria Math"/>
                  <w:i/>
                </w:rPr>
              </m:ctrlPr>
            </m:dPr>
            <m:e>
              <m:r>
                <w:rPr>
                  <w:rFonts w:ascii="Cambria Math" w:hAnsi="Cambria Math"/>
                </w:rPr>
                <m:t>ω</m:t>
              </m:r>
              <m:acc>
                <m:accPr>
                  <m:chr m:val="̅"/>
                  <m:ctrlPr>
                    <w:rPr>
                      <w:rFonts w:ascii="Cambria Math" w:hAnsi="Cambria Math"/>
                      <w:i/>
                    </w:rPr>
                  </m:ctrlPr>
                </m:accPr>
                <m:e>
                  <m:r>
                    <w:rPr>
                      <w:rFonts w:ascii="Cambria Math" w:hAnsi="Cambria Math"/>
                    </w:rPr>
                    <m:t>D</m:t>
                  </m:r>
                </m:e>
              </m:acc>
              <m:r>
                <w:rPr>
                  <w:rFonts w:ascii="Cambria Math" w:hAnsi="Cambria Math"/>
                </w:rPr>
                <m:t>+c</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r>
                <w:rPr>
                  <w:rFonts w:ascii="Cambria Math" w:hAnsi="Cambria Math"/>
                </w:rPr>
                <m:t>ω</m:t>
              </m:r>
            </m:num>
            <m:den>
              <m:r>
                <w:rPr>
                  <w:rFonts w:ascii="Cambria Math" w:hAnsi="Cambria Math"/>
                </w:rPr>
                <m:t>c</m:t>
              </m:r>
            </m:den>
          </m:f>
          <m:acc>
            <m:accPr>
              <m:chr m:val="̅"/>
              <m:ctrlPr>
                <w:rPr>
                  <w:rFonts w:ascii="Cambria Math" w:hAnsi="Cambria Math"/>
                  <w:i/>
                </w:rPr>
              </m:ctrlPr>
            </m:accPr>
            <m:e>
              <m:r>
                <w:rPr>
                  <w:rFonts w:ascii="Cambria Math" w:hAnsi="Cambria Math"/>
                </w:rPr>
                <m:t>D</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=f</m:t>
          </m:r>
          <m:d>
            <m:dPr>
              <m:ctrlPr>
                <w:rPr>
                  <w:rFonts w:ascii="Cambria Math" w:hAnsi="Cambria Math"/>
                  <w:i/>
                </w:rPr>
              </m:ctrlPr>
            </m:dPr>
            <m:e>
              <m:r>
                <w:rPr>
                  <w:rFonts w:ascii="Cambria Math" w:hAnsi="Cambria Math"/>
                </w:rPr>
                <m:t>ω</m:t>
              </m:r>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r>
                    <w:rPr>
                      <w:rFonts w:ascii="Cambria Math" w:hAnsi="Cambria Math"/>
                    </w:rPr>
                    <m:t>ω</m:t>
                  </m:r>
                </m:num>
                <m:den>
                  <m:r>
                    <w:rPr>
                      <w:rFonts w:ascii="Cambria Math" w:hAnsi="Cambria Math"/>
                    </w:rPr>
                    <m:t>c</m:t>
                  </m:r>
                </m:den>
              </m:f>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e>
          </m:d>
        </m:oMath>
      </m:oMathPara>
    </w:p>
    <w:p w14:paraId="57610BD9" w14:textId="56A87DF7" w:rsidR="0031020A" w:rsidRDefault="00CE1601" w:rsidP="0031020A">
      <w:r>
        <w:t>wenn zur Kürzung</w:t>
      </w:r>
    </w:p>
    <w:p w14:paraId="18F5619F" w14:textId="74FA4660" w:rsidR="00CE1601" w:rsidRPr="005B4CA9" w:rsidRDefault="00CE1601" w:rsidP="0031020A">
      <m:oMathPara>
        <m:oMathParaPr>
          <m:jc m:val="left"/>
        </m:oMathParaPr>
        <m:oMath>
          <m:r>
            <w:rPr>
              <w:rFonts w:ascii="Cambria Math" w:hAnsi="Cambria Math"/>
            </w:rPr>
            <m:t>f</m:t>
          </m:r>
          <m:d>
            <m:dPr>
              <m:ctrlPr>
                <w:rPr>
                  <w:rFonts w:ascii="Cambria Math" w:hAnsi="Cambria Math"/>
                  <w:i/>
                </w:rPr>
              </m:ctrlPr>
            </m:dPr>
            <m:e>
              <m:r>
                <w:rPr>
                  <w:rFonts w:ascii="Cambria Math" w:hAnsi="Cambria Math"/>
                </w:rPr>
                <m:t>ρ,</m:t>
              </m:r>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,σ</m:t>
              </m:r>
            </m:e>
          </m:d>
          <m:r>
            <w:rPr>
              <w:rFonts w:ascii="Cambria Math" w:hAnsi="Cambria Math"/>
            </w:rPr>
            <m:t>=1±</m:t>
          </m:r>
          <m:f>
            <m:fPr>
              <m:ctrlPr>
                <w:rPr>
                  <w:rFonts w:ascii="Cambria Math" w:hAnsi="Cambria Math"/>
                  <w:i/>
                </w:rPr>
              </m:ctrlPr>
            </m:fPr>
            <m:num>
              <m:r>
                <w:rPr>
                  <w:rFonts w:ascii="Cambria Math" w:hAnsi="Cambria Math"/>
                </w:rPr>
                <m:t>aρ</m:t>
              </m:r>
            </m:num>
            <m:den>
              <m:r>
                <w:rPr>
                  <w:rFonts w:ascii="Cambria Math" w:hAnsi="Cambria Math"/>
                </w:rPr>
                <m:t>2</m:t>
              </m:r>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-σ</m:t>
              </m:r>
            </m:den>
          </m:f>
        </m:oMath>
      </m:oMathPara>
    </w:p>
    <w:p w14:paraId="406ABB0C" w14:textId="7990D942" w:rsidR="005B4CA9" w:rsidRDefault="005B4CA9" w:rsidP="0031020A">
      <w:r>
        <w:t xml:space="preserve">verwendet wird. In dieser Form ist jedoch </w:t>
      </w:r>
      <m:oMath>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m:t>
        </m:r>
      </m:oMath>
      <w:r>
        <w:t xml:space="preserve"> unbekannt, so dass für </w:t>
      </w:r>
      <m:oMath>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oMath>
      <w:r>
        <w:t xml:space="preserve"> eine Substitution gefunden werden muss. Aus den beiden Rotorbeziehungen 69 C III 5 in der Form</w:t>
      </w:r>
    </w:p>
    <w:p w14:paraId="44EBA8FF" w14:textId="018C73B6" w:rsidR="005B4CA9" w:rsidRPr="00943B32" w:rsidRDefault="00943B32" w:rsidP="0031020A">
      <m:oMathPara>
        <m:oMathParaPr>
          <m:jc m:val="left"/>
        </m:oMathParaPr>
        <m:oMath>
          <m:r>
            <m:rPr>
              <m:sty m:val="p"/>
            </m:rPr>
            <w:rPr>
              <w:rFonts w:ascii="Cambria Math" w:hAnsi="Cambria Math"/>
            </w:rPr>
            <m:t>rot</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m</m:t>
                      </m:r>
                    </m:e>
                  </m:acc>
                </m:e>
              </m:acc>
            </m:num>
            <m:den>
              <m:r>
                <w:rPr>
                  <w:rFonts w:ascii="Cambria Math" w:hAnsi="Cambria Math"/>
                </w:rPr>
                <m:t>ω</m:t>
              </m:r>
            </m:den>
          </m:f>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num>
            <m:den>
              <m:r>
                <w:rPr>
                  <w:rFonts w:ascii="Cambria Math" w:hAnsi="Cambria Math"/>
                </w:rPr>
                <m:t>c</m:t>
              </m:r>
            </m:den>
          </m:f>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p</m:t>
                      </m:r>
                    </m:e>
                  </m:acc>
                </m:e>
              </m:acc>
            </m:num>
            <m:den>
              <m:r>
                <w:rPr>
                  <w:rFonts w:ascii="Cambria Math" w:hAnsi="Cambria Math"/>
                </w:rPr>
                <m:t>ω</m:t>
              </m:r>
            </m:den>
          </m:f>
        </m:oMath>
      </m:oMathPara>
    </w:p>
    <w:p w14:paraId="043FCFBB" w14:textId="331B15AC" w:rsidR="00943B32" w:rsidRPr="0031020A" w:rsidRDefault="00943B32" w:rsidP="0031020A">
      <w:r>
        <w:t>und</w:t>
      </w:r>
    </w:p>
    <w:p w14:paraId="6FDB2F5A" w14:textId="5D715C9B" w:rsidR="00FA3971" w:rsidRPr="00943B32" w:rsidRDefault="00943B32" w:rsidP="0031020A">
      <m:oMathPara>
        <m:oMathParaPr>
          <m:jc m:val="left"/>
        </m:oMathParaPr>
        <m:oMath>
          <m:r>
            <m:rPr>
              <m:sty m:val="p"/>
            </m:rPr>
            <w:rPr>
              <w:rFonts w:ascii="Cambria Math" w:hAnsi="Cambria Math"/>
            </w:rPr>
            <m:t>rot</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m</m:t>
                      </m:r>
                    </m:e>
                  </m:acc>
                </m:e>
              </m:acc>
            </m:num>
            <m:den>
              <m:r>
                <w:rPr>
                  <w:rFonts w:ascii="Cambria Math" w:hAnsi="Cambria Math"/>
                </w:rPr>
                <m:t>ω</m:t>
              </m:r>
            </m:den>
          </m:f>
          <m:r>
            <w:rPr>
              <w:rFonts w:ascii="Cambria Math" w:hAnsi="Cambria Math"/>
            </w:rPr>
            <m:t>=</m:t>
          </m:r>
          <m:acc>
            <m:accPr>
              <m:chr m:val="̅"/>
              <m:ctrlPr>
                <w:rPr>
                  <w:rFonts w:ascii="Cambria Math" w:hAnsi="Cambria Math"/>
                  <w:i/>
                </w:rPr>
              </m:ctrlPr>
            </m:accPr>
            <m:e>
              <m:r>
                <w:rPr>
                  <w:rFonts w:ascii="Cambria Math" w:hAnsi="Cambria Math"/>
                </w:rPr>
                <m:t>R</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num>
            <m:den>
              <m:r>
                <w:rPr>
                  <w:rFonts w:ascii="Cambria Math" w:hAnsi="Cambria Math"/>
                </w:rPr>
                <m:t>c</m:t>
              </m:r>
            </m:den>
          </m:f>
        </m:oMath>
      </m:oMathPara>
    </w:p>
    <w:p w14:paraId="60FA9520" w14:textId="0B0DAE11" w:rsidR="00943B32" w:rsidRDefault="00943B32" w:rsidP="0031020A">
      <w:r>
        <w:lastRenderedPageBreak/>
        <w:t>oder</w:t>
      </w:r>
    </w:p>
    <w:p w14:paraId="26DB7727" w14:textId="28FBC8A3" w:rsidR="00943B32" w:rsidRPr="00943B32" w:rsidRDefault="00943B32" w:rsidP="0031020A">
      <m:oMathPara>
        <m:oMathParaPr>
          <m:jc m:val="left"/>
        </m:oMathParaPr>
        <m:oMath>
          <m:r>
            <m:rPr>
              <m:sty m:val="p"/>
            </m:rPr>
            <w:rPr>
              <w:rFonts w:ascii="Cambria Math" w:hAnsi="Cambria Math"/>
            </w:rPr>
            <m:t>rot</m:t>
          </m:r>
          <m:r>
            <w:rPr>
              <w:rFonts w:ascii="Cambria Math" w:hAnsi="Cambria Math"/>
            </w:rPr>
            <m:t xml:space="preserve"> </m:t>
          </m:r>
          <m:acc>
            <m:accPr>
              <m:chr m:val="̅"/>
              <m:ctrlPr>
                <w:rPr>
                  <w:rFonts w:ascii="Cambria Math" w:hAnsi="Cambria Math"/>
                  <w:i/>
                </w:rPr>
              </m:ctrlPr>
            </m:accPr>
            <m:e>
              <m:r>
                <w:rPr>
                  <w:rFonts w:ascii="Cambria Math" w:hAnsi="Cambria Math"/>
                </w:rPr>
                <m:t>m</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m</m:t>
                      </m:r>
                    </m:e>
                  </m:acc>
                </m:e>
              </m:acc>
            </m:num>
            <m:den>
              <m:r>
                <w:rPr>
                  <w:rFonts w:ascii="Cambria Math" w:hAnsi="Cambria Math"/>
                </w:rPr>
                <m:t>ω</m:t>
              </m:r>
            </m:den>
          </m:f>
          <m:r>
            <w:rPr>
              <w:rFonts w:ascii="Cambria Math" w:hAnsi="Cambria Math"/>
            </w:rPr>
            <m:t xml:space="preserve">= </m:t>
          </m:r>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num>
            <m:den>
              <m:r>
                <w:rPr>
                  <w:rFonts w:ascii="Cambria Math" w:hAnsi="Cambria Math"/>
                </w:rPr>
                <m:t>c</m:t>
              </m:r>
            </m:den>
          </m:f>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p</m:t>
                      </m:r>
                    </m:e>
                  </m:acc>
                </m:e>
              </m:acc>
            </m:num>
            <m:den>
              <m:r>
                <w:rPr>
                  <w:rFonts w:ascii="Cambria Math" w:hAnsi="Cambria Math"/>
                </w:rPr>
                <m:t>ω</m:t>
              </m:r>
            </m:den>
          </m:f>
          <m:r>
            <w:rPr>
              <w:rFonts w:ascii="Cambria Math" w:hAnsi="Cambria Math"/>
            </w:rPr>
            <m:t>-</m:t>
          </m:r>
          <m:r>
            <m:rPr>
              <m:sty m:val="p"/>
            </m:rPr>
            <w:rPr>
              <w:rFonts w:ascii="Cambria Math" w:hAnsi="Cambria Math"/>
            </w:rPr>
            <m:t>rot</m:t>
          </m:r>
          <m:r>
            <w:rPr>
              <w:rFonts w:ascii="Cambria Math" w:hAnsi="Cambria Math"/>
            </w:rPr>
            <m:t xml:space="preserve"> </m:t>
          </m:r>
          <m:acc>
            <m:accPr>
              <m:chr m:val="̅"/>
              <m:ctrlPr>
                <w:rPr>
                  <w:rFonts w:ascii="Cambria Math" w:hAnsi="Cambria Math"/>
                  <w:i/>
                </w:rPr>
              </m:ctrlPr>
            </m:accPr>
            <m:e>
              <m:r>
                <w:rPr>
                  <w:rFonts w:ascii="Cambria Math" w:hAnsi="Cambria Math"/>
                </w:rPr>
                <m:t>C</m:t>
              </m:r>
            </m:e>
          </m:acc>
        </m:oMath>
      </m:oMathPara>
    </w:p>
    <w:p w14:paraId="5E4CF0C7" w14:textId="6285749D" w:rsidR="00943B32" w:rsidRDefault="00943B32" w:rsidP="0031020A">
      <w:r>
        <w:t>und</w:t>
      </w:r>
    </w:p>
    <w:p w14:paraId="34D78FD1" w14:textId="74B4933D" w:rsidR="00943B32" w:rsidRPr="00943B32" w:rsidRDefault="00943B32" w:rsidP="0031020A">
      <m:oMathPara>
        <m:oMathParaPr>
          <m:jc m:val="left"/>
        </m:oMathParaPr>
        <m:oMath>
          <m:r>
            <w:rPr>
              <w:rFonts w:ascii="Cambria Math" w:hAnsi="Cambria Math"/>
            </w:rPr>
            <m:t>-</m:t>
          </m:r>
          <m:d>
            <m:dPr>
              <m:ctrlPr>
                <w:rPr>
                  <w:rFonts w:ascii="Cambria Math" w:hAnsi="Cambria Math"/>
                  <w:i/>
                </w:rPr>
              </m:ctrlPr>
            </m:dPr>
            <m:e>
              <m:r>
                <m:rPr>
                  <m:sty m:val="p"/>
                </m:rPr>
                <w:rPr>
                  <w:rFonts w:ascii="Cambria Math" w:hAnsi="Cambria Math"/>
                </w:rPr>
                <m:t>rot</m:t>
              </m:r>
              <m:r>
                <w:rPr>
                  <w:rFonts w:ascii="Cambria Math" w:hAnsi="Cambria Math"/>
                </w:rPr>
                <m:t xml:space="preserve"> </m:t>
              </m:r>
              <m:acc>
                <m:accPr>
                  <m:chr m:val="̅"/>
                  <m:ctrlPr>
                    <w:rPr>
                      <w:rFonts w:ascii="Cambria Math" w:hAnsi="Cambria Math"/>
                      <w:i/>
                    </w:rPr>
                  </m:ctrlPr>
                </m:accPr>
                <m:e>
                  <m:r>
                    <w:rPr>
                      <w:rFonts w:ascii="Cambria Math" w:hAnsi="Cambria Math"/>
                    </w:rPr>
                    <m:t>m</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m</m:t>
                          </m:r>
                        </m:e>
                      </m:acc>
                    </m:e>
                  </m:acc>
                </m:num>
                <m:den>
                  <m:r>
                    <w:rPr>
                      <w:rFonts w:ascii="Cambria Math" w:hAnsi="Cambria Math"/>
                    </w:rPr>
                    <m:t>ω</m:t>
                  </m:r>
                </m:den>
              </m:f>
            </m:e>
          </m:d>
          <m:r>
            <w:rPr>
              <w:rFonts w:ascii="Cambria Math" w:hAnsi="Cambria Math"/>
            </w:rPr>
            <m:t>=</m:t>
          </m:r>
          <m:acc>
            <m:accPr>
              <m:chr m:val="̅"/>
              <m:ctrlPr>
                <w:rPr>
                  <w:rFonts w:ascii="Cambria Math" w:hAnsi="Cambria Math"/>
                  <w:i/>
                </w:rPr>
              </m:ctrlPr>
            </m:accPr>
            <m:e>
              <m:r>
                <w:rPr>
                  <w:rFonts w:ascii="Cambria Math" w:hAnsi="Cambria Math"/>
                </w:rPr>
                <m:t>R</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num>
            <m:den>
              <m:r>
                <w:rPr>
                  <w:rFonts w:ascii="Cambria Math" w:hAnsi="Cambria Math"/>
                </w:rPr>
                <m:t>c</m:t>
              </m:r>
            </m:den>
          </m:f>
          <m:r>
            <w:rPr>
              <w:rFonts w:ascii="Cambria Math" w:hAnsi="Cambria Math"/>
            </w:rPr>
            <m:t>-</m:t>
          </m:r>
          <m:r>
            <m:rPr>
              <m:sty m:val="p"/>
            </m:rPr>
            <w:rPr>
              <w:rFonts w:ascii="Cambria Math" w:hAnsi="Cambria Math"/>
            </w:rPr>
            <m:t>rot</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e>
          </m:d>
        </m:oMath>
      </m:oMathPara>
    </w:p>
    <w:p w14:paraId="4E81945A" w14:textId="173CC351" w:rsidR="00943B32" w:rsidRDefault="00943B32" w:rsidP="0031020A">
      <w:r>
        <w:t>folgt durch Addition die Vektorgleichung</w:t>
      </w:r>
    </w:p>
    <w:p w14:paraId="111DB6E5" w14:textId="7759DDFE" w:rsidR="00943B32" w:rsidRPr="00943B32" w:rsidRDefault="00943B32" w:rsidP="0031020A">
      <m:oMathPara>
        <m:oMathParaPr>
          <m:jc m:val="left"/>
        </m:oMathParaPr>
        <m:oMath>
          <m:acc>
            <m:accPr>
              <m:chr m:val="̅"/>
              <m:ctrlPr>
                <w:rPr>
                  <w:rFonts w:ascii="Cambria Math" w:hAnsi="Cambria Math"/>
                  <w:i/>
                </w:rPr>
              </m:ctrlPr>
            </m:accPr>
            <m:e>
              <m:r>
                <w:rPr>
                  <w:rFonts w:ascii="Cambria Math" w:hAnsi="Cambria Math"/>
                </w:rPr>
                <m:t>0</m:t>
              </m:r>
            </m:e>
          </m:acc>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acc>
            <m:accPr>
              <m:chr m:val="̅"/>
              <m:ctrlPr>
                <w:rPr>
                  <w:rFonts w:ascii="Cambria Math" w:hAnsi="Cambria Math"/>
                  <w:i/>
                </w:rPr>
              </m:ctrlPr>
            </m:accPr>
            <m:e>
              <m:r>
                <w:rPr>
                  <w:rFonts w:ascii="Cambria Math" w:hAnsi="Cambria Math"/>
                </w:rPr>
                <m:t>R</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num>
            <m:den>
              <m:r>
                <w:rPr>
                  <w:rFonts w:ascii="Cambria Math" w:hAnsi="Cambria Math"/>
                </w:rPr>
                <m:t>c</m:t>
              </m:r>
            </m:den>
          </m:f>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num>
            <m:den>
              <m:r>
                <w:rPr>
                  <w:rFonts w:ascii="Cambria Math" w:hAnsi="Cambria Math"/>
                </w:rPr>
                <m:t>c</m:t>
              </m:r>
            </m:den>
          </m:f>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p</m:t>
                      </m:r>
                    </m:e>
                  </m:acc>
                </m:e>
              </m:acc>
            </m:num>
            <m:den>
              <m:r>
                <w:rPr>
                  <w:rFonts w:ascii="Cambria Math" w:hAnsi="Cambria Math"/>
                </w:rPr>
                <m:t>ω</m:t>
              </m:r>
            </m:den>
          </m:f>
          <m:r>
            <w:rPr>
              <w:rFonts w:ascii="Cambria Math" w:hAnsi="Cambria Math"/>
            </w:rPr>
            <m:t>-</m:t>
          </m:r>
          <m:r>
            <m:rPr>
              <m:sty m:val="p"/>
            </m:rPr>
            <w:rPr>
              <w:rFonts w:ascii="Cambria Math" w:hAnsi="Cambria Math"/>
            </w:rPr>
            <m:t>rot</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C</m:t>
                  </m:r>
                </m:e>
              </m:acc>
            </m:e>
          </m:d>
        </m:oMath>
      </m:oMathPara>
    </w:p>
    <w:p w14:paraId="4DA64B8A" w14:textId="14EE36E7" w:rsidR="00943B32" w:rsidRDefault="00943B32" w:rsidP="0031020A">
      <w:r>
        <w:t xml:space="preserve">die mit </w:t>
      </w:r>
      <m:oMath>
        <m:r>
          <w:rPr>
            <w:rFonts w:ascii="Cambria Math" w:hAnsi="Cambria Math"/>
          </w:rPr>
          <m:t>ω</m:t>
        </m:r>
        <m:acc>
          <m:accPr>
            <m:chr m:val="̅"/>
            <m:ctrlPr>
              <w:rPr>
                <w:rFonts w:ascii="Cambria Math" w:hAnsi="Cambria Math"/>
                <w:i/>
              </w:rPr>
            </m:ctrlPr>
          </m:accPr>
          <m:e>
            <m:r>
              <w:rPr>
                <w:rFonts w:ascii="Cambria Math" w:hAnsi="Cambria Math"/>
              </w:rPr>
              <m:t>C</m:t>
            </m:r>
          </m:e>
        </m:acc>
      </m:oMath>
      <w:r>
        <w:t xml:space="preserve"> skalar multipliziert</w:t>
      </w:r>
    </w:p>
    <w:p w14:paraId="11BCFD2F" w14:textId="7C27AD7A" w:rsidR="00943B32" w:rsidRPr="00943B32" w:rsidRDefault="00943B32" w:rsidP="0031020A">
      <m:oMathPara>
        <m:oMathParaPr>
          <m:jc m:val="left"/>
        </m:oMathParaPr>
        <m:oMath>
          <m:acc>
            <m:accPr>
              <m:chr m:val="̅"/>
              <m:ctrlPr>
                <w:rPr>
                  <w:rFonts w:ascii="Cambria Math" w:hAnsi="Cambria Math"/>
                  <w:i/>
                </w:rPr>
              </m:ctrlPr>
            </m:accPr>
            <m:e>
              <m:r>
                <w:rPr>
                  <w:rFonts w:ascii="Cambria Math" w:hAnsi="Cambria Math"/>
                </w:rPr>
                <m:t>0</m:t>
              </m:r>
            </m:e>
          </m:acc>
          <m:r>
            <w:rPr>
              <w:rFonts w:ascii="Cambria Math" w:hAnsi="Cambria Math"/>
            </w:rPr>
            <m:t>=ω</m:t>
          </m:r>
          <m:acc>
            <m:accPr>
              <m:chr m:val="̅"/>
              <m:ctrlPr>
                <w:rPr>
                  <w:rFonts w:ascii="Cambria Math" w:hAnsi="Cambria Math"/>
                  <w:i/>
                </w:rPr>
              </m:ctrlPr>
            </m:accPr>
            <m:e>
              <m:r>
                <w:rPr>
                  <w:rFonts w:ascii="Cambria Math" w:hAnsi="Cambria Math"/>
                </w:rPr>
                <m:t>C</m:t>
              </m:r>
            </m:e>
          </m:acc>
          <m:d>
            <m:dPr>
              <m:ctrlPr>
                <w:rPr>
                  <w:rFonts w:ascii="Cambria Math" w:hAnsi="Cambria Math"/>
                  <w:i/>
                </w:rPr>
              </m:ctrlPr>
            </m:dPr>
            <m:e>
              <m:acc>
                <m:accPr>
                  <m:chr m:val="̅"/>
                  <m:ctrlPr>
                    <w:rPr>
                      <w:rFonts w:ascii="Cambria Math" w:hAnsi="Cambria Math"/>
                      <w:i/>
                    </w:rPr>
                  </m:ctrlPr>
                </m:accPr>
                <m:e>
                  <m:r>
                    <w:rPr>
                      <w:rFonts w:ascii="Cambria Math" w:hAnsi="Cambria Math"/>
                    </w:rPr>
                    <m:t>Q</m:t>
                  </m:r>
                </m:e>
              </m:acc>
              <m:r>
                <w:rPr>
                  <w:rFonts w:ascii="Cambria Math" w:hAnsi="Cambria Math"/>
                </w:rPr>
                <m:t>+</m:t>
              </m:r>
              <m:acc>
                <m:accPr>
                  <m:chr m:val="̅"/>
                  <m:ctrlPr>
                    <w:rPr>
                      <w:rFonts w:ascii="Cambria Math" w:hAnsi="Cambria Math"/>
                      <w:i/>
                    </w:rPr>
                  </m:ctrlPr>
                </m:accPr>
                <m:e>
                  <m:r>
                    <w:rPr>
                      <w:rFonts w:ascii="Cambria Math" w:hAnsi="Cambria Math"/>
                    </w:rPr>
                    <m:t>R</m:t>
                  </m:r>
                </m:e>
              </m:acc>
            </m:e>
          </m:d>
          <m:r>
            <w:rPr>
              <w:rFonts w:ascii="Cambria Math" w:hAnsi="Cambria Math"/>
            </w:rPr>
            <m:t>-</m:t>
          </m:r>
          <m:f>
            <m:fPr>
              <m:ctrlPr>
                <w:rPr>
                  <w:rFonts w:ascii="Cambria Math" w:hAnsi="Cambria Math"/>
                  <w:i/>
                </w:rPr>
              </m:ctrlPr>
            </m:fPr>
            <m:num>
              <m:r>
                <w:rPr>
                  <w:rFonts w:ascii="Cambria Math" w:hAnsi="Cambria Math"/>
                </w:rPr>
                <m:t>ω</m:t>
              </m:r>
            </m:num>
            <m:den>
              <m:r>
                <w:rPr>
                  <w:rFonts w:ascii="Cambria Math" w:hAnsi="Cambria Math"/>
                </w:rPr>
                <m:t>c</m:t>
              </m:r>
            </m:den>
          </m:f>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r>
            <w:rPr>
              <w:rFonts w:ascii="Cambria Math" w:hAnsi="Cambria Math"/>
            </w:rPr>
            <m:t>+</m:t>
          </m:r>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p</m:t>
                  </m:r>
                </m:e>
              </m:acc>
            </m:e>
          </m:acc>
          <m:r>
            <w:rPr>
              <w:rFonts w:ascii="Cambria Math" w:hAnsi="Cambria Math"/>
            </w:rPr>
            <m:t>+</m:t>
          </m:r>
          <m:f>
            <m:fPr>
              <m:ctrlPr>
                <w:rPr>
                  <w:rFonts w:ascii="Cambria Math" w:hAnsi="Cambria Math"/>
                  <w:i/>
                </w:rPr>
              </m:ctrlPr>
            </m:fPr>
            <m:num>
              <m:r>
                <w:rPr>
                  <w:rFonts w:ascii="Cambria Math" w:hAnsi="Cambria Math"/>
                </w:rPr>
                <m:t>ω</m:t>
              </m:r>
            </m:num>
            <m:den>
              <m:r>
                <w:rPr>
                  <w:rFonts w:ascii="Cambria Math" w:hAnsi="Cambria Math"/>
                </w:rPr>
                <m:t>c</m:t>
              </m:r>
            </m:den>
          </m:f>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oMath>
      </m:oMathPara>
    </w:p>
    <w:p w14:paraId="19372486" w14:textId="4477F954" w:rsidR="00943B32" w:rsidRDefault="00943B32" w:rsidP="0031020A">
      <w:r>
        <w:t>wegen der Vektorparallelität ergibt.</w:t>
      </w:r>
    </w:p>
    <w:p w14:paraId="49A4E7FA" w14:textId="298C9C07" w:rsidR="00943B32" w:rsidRDefault="00943B32" w:rsidP="0031020A">
      <w:r>
        <w:t xml:space="preserve">Wegen </w:t>
      </w:r>
      <m:oMath>
        <m:acc>
          <m:accPr>
            <m:chr m:val="̇"/>
            <m:ctrlPr>
              <w:rPr>
                <w:rFonts w:ascii="Cambria Math" w:hAnsi="Cambria Math"/>
                <w:i/>
              </w:rPr>
            </m:ctrlPr>
          </m:accPr>
          <m:e>
            <m:acc>
              <m:accPr>
                <m:chr m:val="̅"/>
                <m:ctrlPr>
                  <w:rPr>
                    <w:rFonts w:ascii="Cambria Math" w:hAnsi="Cambria Math"/>
                    <w:i/>
                  </w:rPr>
                </m:ctrlPr>
              </m:accPr>
              <m:e>
                <m:r>
                  <w:rPr>
                    <w:rFonts w:ascii="Cambria Math" w:hAnsi="Cambria Math"/>
                  </w:rPr>
                  <m:t>p</m:t>
                </m:r>
              </m:e>
            </m:acc>
          </m:e>
        </m:acc>
        <m:r>
          <w:rPr>
            <w:rFonts w:ascii="Cambria Math" w:hAnsi="Cambria Math"/>
          </w:rPr>
          <m:t>=0</m:t>
        </m:r>
      </m:oMath>
      <w:r>
        <w:t xml:space="preserve"> ist auch </w:t>
      </w:r>
      <m:oMath>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p</m:t>
                </m:r>
              </m:e>
            </m:acc>
          </m:e>
        </m:acc>
        <m:r>
          <w:rPr>
            <w:rFonts w:ascii="Cambria Math" w:hAnsi="Cambria Math"/>
          </w:rPr>
          <m:t>=0</m:t>
        </m:r>
      </m:oMath>
      <w:r>
        <w:t xml:space="preserve"> und dies bedeutet</w:t>
      </w:r>
    </w:p>
    <w:p w14:paraId="124A7982" w14:textId="299541D0" w:rsidR="00943B32" w:rsidRPr="00E2120E" w:rsidRDefault="00E2120E" w:rsidP="0031020A">
      <m:oMathPara>
        <m:oMathParaPr>
          <m:jc m:val="left"/>
        </m:oMathParaPr>
        <m:oMath>
          <m:f>
            <m:fPr>
              <m:ctrlPr>
                <w:rPr>
                  <w:rFonts w:ascii="Cambria Math" w:hAnsi="Cambria Math"/>
                  <w:i/>
                </w:rPr>
              </m:ctrlPr>
            </m:fPr>
            <m:num>
              <m:r>
                <w:rPr>
                  <w:rFonts w:ascii="Cambria Math" w:hAnsi="Cambria Math"/>
                </w:rPr>
                <m:t>ω</m:t>
              </m:r>
            </m:num>
            <m:den>
              <m:r>
                <w:rPr>
                  <w:rFonts w:ascii="Cambria Math" w:hAnsi="Cambria Math"/>
                </w:rPr>
                <m:t>c</m:t>
              </m:r>
            </m:den>
          </m:f>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m:t>
          </m:r>
          <m:f>
            <m:fPr>
              <m:ctrlPr>
                <w:rPr>
                  <w:rFonts w:ascii="Cambria Math" w:hAnsi="Cambria Math"/>
                  <w:i/>
                </w:rPr>
              </m:ctrlPr>
            </m:fPr>
            <m:num>
              <m:r>
                <w:rPr>
                  <w:rFonts w:ascii="Cambria Math" w:hAnsi="Cambria Math"/>
                </w:rPr>
                <m:t>ω</m:t>
              </m:r>
            </m:num>
            <m:den>
              <m:r>
                <w:rPr>
                  <w:rFonts w:ascii="Cambria Math" w:hAnsi="Cambria Math"/>
                </w:rPr>
                <m:t>c</m:t>
              </m:r>
            </m:den>
          </m:f>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r>
            <w:rPr>
              <w:rFonts w:ascii="Cambria Math" w:hAnsi="Cambria Math"/>
            </w:rPr>
            <m:t>-ω</m:t>
          </m:r>
          <m:acc>
            <m:accPr>
              <m:chr m:val="̅"/>
              <m:ctrlPr>
                <w:rPr>
                  <w:rFonts w:ascii="Cambria Math" w:hAnsi="Cambria Math"/>
                  <w:i/>
                </w:rPr>
              </m:ctrlPr>
            </m:accPr>
            <m:e>
              <m:r>
                <w:rPr>
                  <w:rFonts w:ascii="Cambria Math" w:hAnsi="Cambria Math"/>
                </w:rPr>
                <m:t>C</m:t>
              </m:r>
            </m:e>
          </m:acc>
          <m:d>
            <m:dPr>
              <m:ctrlPr>
                <w:rPr>
                  <w:rFonts w:ascii="Cambria Math" w:hAnsi="Cambria Math"/>
                  <w:i/>
                </w:rPr>
              </m:ctrlPr>
            </m:dPr>
            <m:e>
              <m:acc>
                <m:accPr>
                  <m:chr m:val="̅"/>
                  <m:ctrlPr>
                    <w:rPr>
                      <w:rFonts w:ascii="Cambria Math" w:hAnsi="Cambria Math"/>
                      <w:i/>
                    </w:rPr>
                  </m:ctrlPr>
                </m:accPr>
                <m:e>
                  <m:r>
                    <w:rPr>
                      <w:rFonts w:ascii="Cambria Math" w:hAnsi="Cambria Math"/>
                    </w:rPr>
                    <m:t>Q</m:t>
                  </m:r>
                </m:e>
              </m:acc>
              <m:r>
                <w:rPr>
                  <w:rFonts w:ascii="Cambria Math" w:hAnsi="Cambria Math"/>
                </w:rPr>
                <m:t>+</m:t>
              </m:r>
              <m:acc>
                <m:accPr>
                  <m:chr m:val="̅"/>
                  <m:ctrlPr>
                    <w:rPr>
                      <w:rFonts w:ascii="Cambria Math" w:hAnsi="Cambria Math"/>
                      <w:i/>
                    </w:rPr>
                  </m:ctrlPr>
                </m:accPr>
                <m:e>
                  <m:r>
                    <w:rPr>
                      <w:rFonts w:ascii="Cambria Math" w:hAnsi="Cambria Math"/>
                    </w:rPr>
                    <m:t>R</m:t>
                  </m:r>
                </m:e>
              </m:acc>
            </m:e>
          </m:d>
        </m:oMath>
      </m:oMathPara>
    </w:p>
    <w:p w14:paraId="5E0A9630" w14:textId="18719B22" w:rsidR="00E2120E" w:rsidRDefault="00E2120E" w:rsidP="0031020A">
      <w:r>
        <w:t>was aber zur Substitution in der Ilkorbedingung geeignet ist. Diese Substitution liefert dann</w:t>
      </w:r>
    </w:p>
    <w:p w14:paraId="59592085" w14:textId="4A67E1C9" w:rsidR="00E2120E" w:rsidRPr="00E2120E" w:rsidRDefault="00E2120E" w:rsidP="0031020A">
      <m:oMathPara>
        <m:oMathParaPr>
          <m:jc m:val="left"/>
        </m:oMathParaPr>
        <m:oMath>
          <m:d>
            <m:dPr>
              <m:ctrlPr>
                <w:rPr>
                  <w:rFonts w:ascii="Cambria Math" w:hAnsi="Cambria Math"/>
                  <w:i/>
                </w:rPr>
              </m:ctrlPr>
            </m:dPr>
            <m:e>
              <m:r>
                <w:rPr>
                  <w:rFonts w:ascii="Cambria Math" w:hAnsi="Cambria Math"/>
                </w:rPr>
                <m:t>ω</m:t>
              </m:r>
              <m:acc>
                <m:accPr>
                  <m:chr m:val="̅"/>
                  <m:ctrlPr>
                    <w:rPr>
                      <w:rFonts w:ascii="Cambria Math" w:hAnsi="Cambria Math"/>
                      <w:i/>
                    </w:rPr>
                  </m:ctrlPr>
                </m:accPr>
                <m:e>
                  <m:r>
                    <w:rPr>
                      <w:rFonts w:ascii="Cambria Math" w:hAnsi="Cambria Math"/>
                    </w:rPr>
                    <m:t>D</m:t>
                  </m:r>
                </m:e>
              </m:acc>
              <m:r>
                <w:rPr>
                  <w:rFonts w:ascii="Cambria Math" w:hAnsi="Cambria Math"/>
                </w:rPr>
                <m:t>+c</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r>
                <w:rPr>
                  <w:rFonts w:ascii="Cambria Math" w:hAnsi="Cambria Math"/>
                </w:rPr>
                <m:t>ω</m:t>
              </m:r>
            </m:num>
            <m:den>
              <m:r>
                <w:rPr>
                  <w:rFonts w:ascii="Cambria Math" w:hAnsi="Cambria Math"/>
                </w:rPr>
                <m:t>c</m:t>
              </m:r>
            </m:den>
          </m:f>
          <m:acc>
            <m:accPr>
              <m:chr m:val="̅"/>
              <m:ctrlPr>
                <w:rPr>
                  <w:rFonts w:ascii="Cambria Math" w:hAnsi="Cambria Math"/>
                  <w:i/>
                </w:rPr>
              </m:ctrlPr>
            </m:accPr>
            <m:e>
              <m:r>
                <w:rPr>
                  <w:rFonts w:ascii="Cambria Math" w:hAnsi="Cambria Math"/>
                </w:rPr>
                <m:t>D</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=f</m:t>
          </m:r>
          <m:d>
            <m:dPr>
              <m:ctrlPr>
                <w:rPr>
                  <w:rFonts w:ascii="Cambria Math" w:hAnsi="Cambria Math"/>
                  <w:i/>
                </w:rPr>
              </m:ctrlPr>
            </m:dPr>
            <m:e>
              <m:f>
                <m:fPr>
                  <m:ctrlPr>
                    <w:rPr>
                      <w:rFonts w:ascii="Cambria Math" w:hAnsi="Cambria Math"/>
                      <w:i/>
                    </w:rPr>
                  </m:ctrlPr>
                </m:fPr>
                <m:num>
                  <m:r>
                    <w:rPr>
                      <w:rFonts w:ascii="Cambria Math" w:hAnsi="Cambria Math"/>
                    </w:rPr>
                    <m:t>ω</m:t>
                  </m:r>
                </m:num>
                <m:den>
                  <m:r>
                    <w:rPr>
                      <w:rFonts w:ascii="Cambria Math" w:hAnsi="Cambria Math"/>
                    </w:rPr>
                    <m:t>c</m:t>
                  </m:r>
                </m:den>
              </m:f>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r>
                <w:rPr>
                  <w:rFonts w:ascii="Cambria Math" w:hAnsi="Cambria Math"/>
                </w:rPr>
                <m:t>-ω</m:t>
              </m:r>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r>
                    <w:rPr>
                      <w:rFonts w:ascii="Cambria Math" w:hAnsi="Cambria Math"/>
                    </w:rPr>
                    <m:t>R</m:t>
                  </m:r>
                </m:e>
              </m:acc>
            </m:e>
          </m:d>
        </m:oMath>
      </m:oMathPara>
    </w:p>
    <w:p w14:paraId="0E4DAF45" w14:textId="0F5EA8A0" w:rsidR="00E2120E" w:rsidRDefault="00E2120E" w:rsidP="0031020A"/>
    <w:p w14:paraId="3D77C303" w14:textId="58E97C66" w:rsidR="00F816C4" w:rsidRDefault="00F816C4" w:rsidP="0031020A">
      <w:r>
        <w:t>21.04.1969</w:t>
      </w:r>
    </w:p>
    <w:p w14:paraId="1056399D" w14:textId="500FDB8F" w:rsidR="00F816C4" w:rsidRDefault="00F816C4" w:rsidP="0031020A">
      <w:r>
        <w:t xml:space="preserve">Die Beziehung (16) beschreibt auf jeden Fall ein passives Aufnahmemanual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das heißt, die eigentliche TS-Übertragung kann nicht mit einer Leistungsemission verbunden sein, so dass</w:t>
      </w:r>
    </w:p>
    <w:p w14:paraId="0B66D3F2" w14:textId="2C3BCBBA" w:rsidR="00F816C4" w:rsidRPr="00F816C4" w:rsidRDefault="00F816C4" w:rsidP="0031020A">
      <m:oMathPara>
        <m:oMathParaPr>
          <m:jc m:val="left"/>
        </m:oMathParaPr>
        <m:oMath>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m</m:t>
                  </m:r>
                </m:e>
              </m:acc>
            </m:e>
          </m:d>
        </m:oMath>
      </m:oMathPara>
    </w:p>
    <w:p w14:paraId="0D03575F" w14:textId="06D351DC" w:rsidR="00F816C4" w:rsidRDefault="00F816C4" w:rsidP="0031020A">
      <w:r>
        <w:t>nach</w:t>
      </w:r>
    </w:p>
    <w:p w14:paraId="6D31D160" w14:textId="706E035B" w:rsidR="00F816C4" w:rsidRPr="00F816C4" w:rsidRDefault="00F816C4" w:rsidP="00F816C4">
      <m:oMathPara>
        <m:oMathParaPr>
          <m:jc m:val="left"/>
        </m:oMathParaPr>
        <m:oMath>
          <m:r>
            <m:rPr>
              <m:sty m:val="p"/>
            </m:rPr>
            <w:rPr>
              <w:rFonts w:ascii="Cambria Math" w:hAnsi="Cambria Math"/>
            </w:rPr>
            <m:t>div</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=0</m:t>
          </m:r>
        </m:oMath>
      </m:oMathPara>
    </w:p>
    <w:p w14:paraId="4783B52A" w14:textId="1A853CEA" w:rsidR="00F816C4" w:rsidRDefault="00F816C4" w:rsidP="00F816C4">
      <w:r>
        <w:t>quellenfrei ist.</w:t>
      </w:r>
    </w:p>
    <w:p w14:paraId="047E8CAB" w14:textId="7F00AA5A" w:rsidR="00F816C4" w:rsidRDefault="00F816C4" w:rsidP="00F816C4">
      <w:r>
        <w:t xml:space="preserve">In 69 C III 5 ist wegen </w:t>
      </w:r>
      <m:oMath>
        <m:acc>
          <m:accPr>
            <m:chr m:val="̅"/>
            <m:ctrlPr>
              <w:rPr>
                <w:rFonts w:ascii="Cambria Math" w:hAnsi="Cambria Math"/>
                <w:i/>
              </w:rPr>
            </m:ctrlPr>
          </m:accPr>
          <m:e>
            <m:r>
              <w:rPr>
                <w:rFonts w:ascii="Cambria Math" w:hAnsi="Cambria Math"/>
              </w:rPr>
              <m:t>p</m:t>
            </m:r>
          </m:e>
        </m:acc>
        <m:r>
          <w:rPr>
            <w:rFonts w:ascii="Cambria Math" w:hAnsi="Cambria Math"/>
          </w:rPr>
          <m:t>=</m:t>
        </m:r>
        <m:r>
          <m:rPr>
            <m:sty m:val="p"/>
          </m:rPr>
          <w:rPr>
            <w:rFonts w:ascii="Cambria Math" w:hAnsi="Cambria Math"/>
          </w:rPr>
          <m:t>const</m:t>
        </m:r>
        <m:r>
          <w:rPr>
            <w:rFonts w:ascii="Cambria Math" w:hAnsi="Cambria Math"/>
          </w:rPr>
          <m:t>(t)</m:t>
        </m:r>
      </m:oMath>
      <w:r>
        <w:t xml:space="preserve"> für </w:t>
      </w:r>
      <m:oMath>
        <m:acc>
          <m:accPr>
            <m:chr m:val="̇"/>
            <m:ctrlPr>
              <w:rPr>
                <w:rFonts w:ascii="Cambria Math" w:hAnsi="Cambria Math"/>
                <w:i/>
              </w:rPr>
            </m:ctrlPr>
          </m:accPr>
          <m:e>
            <m:acc>
              <m:accPr>
                <m:chr m:val="̅"/>
                <m:ctrlPr>
                  <w:rPr>
                    <w:rFonts w:ascii="Cambria Math" w:hAnsi="Cambria Math"/>
                    <w:i/>
                  </w:rPr>
                </m:ctrlPr>
              </m:accPr>
              <m:e>
                <m:r>
                  <w:rPr>
                    <w:rFonts w:ascii="Cambria Math" w:hAnsi="Cambria Math"/>
                  </w:rPr>
                  <m:t>p</m:t>
                </m:r>
              </m:e>
            </m:acc>
          </m:e>
        </m:acc>
        <m:r>
          <w:rPr>
            <w:rFonts w:ascii="Cambria Math" w:hAnsi="Cambria Math"/>
          </w:rPr>
          <m:t>=0</m:t>
        </m:r>
      </m:oMath>
      <w:r>
        <w:t xml:space="preserve"> und </w:t>
      </w:r>
      <m:oMath>
        <m:acc>
          <m:accPr>
            <m:chr m:val="̇"/>
            <m:ctrlPr>
              <w:rPr>
                <w:rFonts w:ascii="Cambria Math" w:hAnsi="Cambria Math"/>
                <w:i/>
              </w:rPr>
            </m:ctrlPr>
          </m:accPr>
          <m:e>
            <m:acc>
              <m:accPr>
                <m:chr m:val="̅"/>
                <m:ctrlPr>
                  <w:rPr>
                    <w:rFonts w:ascii="Cambria Math" w:hAnsi="Cambria Math"/>
                    <w:i/>
                  </w:rPr>
                </m:ctrlPr>
              </m:accPr>
              <m:e>
                <m:r>
                  <w:rPr>
                    <w:rFonts w:ascii="Cambria Math" w:hAnsi="Cambria Math"/>
                  </w:rPr>
                  <m:t>m</m:t>
                </m:r>
              </m:e>
            </m:acc>
          </m:e>
        </m:acc>
        <m:r>
          <w:rPr>
            <w:rFonts w:ascii="Cambria Math" w:hAnsi="Cambria Math"/>
          </w:rPr>
          <m:t>=0</m:t>
        </m:r>
      </m:oMath>
      <w:r>
        <w:t xml:space="preserve"> zu setzen, was </w:t>
      </w:r>
    </w:p>
    <w:p w14:paraId="57942BB8" w14:textId="654BFC81" w:rsidR="00F816C4" w:rsidRPr="00F816C4" w:rsidRDefault="00F816C4" w:rsidP="00F816C4">
      <m:oMathPara>
        <m:oMathParaPr>
          <m:jc m:val="left"/>
        </m:oMathParaPr>
        <m:oMath>
          <m:r>
            <m:rPr>
              <m:sty m:val="p"/>
            </m:rPr>
            <w:rPr>
              <w:rFonts w:ascii="Cambria Math" w:hAnsi="Cambria Math"/>
            </w:rPr>
            <m:t>rot</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num>
            <m:den>
              <m:r>
                <w:rPr>
                  <w:rFonts w:ascii="Cambria Math" w:hAnsi="Cambria Math"/>
                </w:rPr>
                <m:t>c</m:t>
              </m:r>
            </m:den>
          </m:f>
        </m:oMath>
      </m:oMathPara>
    </w:p>
    <w:p w14:paraId="2F22C4D2" w14:textId="241EBA8B" w:rsidR="00F816C4" w:rsidRDefault="00F816C4" w:rsidP="00F816C4">
      <w:r>
        <w:t>und</w:t>
      </w:r>
    </w:p>
    <w:p w14:paraId="77E865E7" w14:textId="707BA36B" w:rsidR="00F816C4" w:rsidRPr="00F816C4" w:rsidRDefault="00F816C4" w:rsidP="00F816C4">
      <m:oMathPara>
        <m:oMathParaPr>
          <m:jc m:val="left"/>
        </m:oMathParaPr>
        <m:oMath>
          <m:r>
            <m:rPr>
              <m:sty m:val="p"/>
            </m:rPr>
            <w:rPr>
              <w:rFonts w:ascii="Cambria Math" w:hAnsi="Cambria Math"/>
            </w:rPr>
            <m:t>rot</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m:t>
          </m:r>
          <m:acc>
            <m:accPr>
              <m:chr m:val="̅"/>
              <m:ctrlPr>
                <w:rPr>
                  <w:rFonts w:ascii="Cambria Math" w:hAnsi="Cambria Math"/>
                  <w:i/>
                </w:rPr>
              </m:ctrlPr>
            </m:accPr>
            <m:e>
              <m:r>
                <w:rPr>
                  <w:rFonts w:ascii="Cambria Math" w:hAnsi="Cambria Math"/>
                </w:rPr>
                <m:t>R</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num>
            <m:den>
              <m:r>
                <w:rPr>
                  <w:rFonts w:ascii="Cambria Math" w:hAnsi="Cambria Math"/>
                </w:rPr>
                <m:t>c</m:t>
              </m:r>
            </m:den>
          </m:f>
        </m:oMath>
      </m:oMathPara>
    </w:p>
    <w:p w14:paraId="523921F4" w14:textId="487919A9" w:rsidR="00F816C4" w:rsidRDefault="00F816C4" w:rsidP="00F816C4">
      <w:r>
        <w:t>zur Folge hat.</w:t>
      </w:r>
    </w:p>
    <w:p w14:paraId="68DA4C1F" w14:textId="022F49B4" w:rsidR="00F816C4" w:rsidRDefault="00F816C4" w:rsidP="00F816C4">
      <w:r>
        <w:t xml:space="preserve">Skalarmultiplikation der ersten Beziehung mit </w:t>
      </w:r>
      <m:oMath>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e>
        </m:d>
      </m:oMath>
      <w:r>
        <w:t xml:space="preserve"> und der zweiten mit </w:t>
      </w:r>
      <m:oMath>
        <m:d>
          <m:dPr>
            <m:ctrlPr>
              <w:rPr>
                <w:rFonts w:ascii="Cambria Math" w:hAnsi="Cambria Math"/>
                <w:i/>
              </w:rPr>
            </m:ctrlPr>
          </m:dPr>
          <m:e>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m</m:t>
                </m:r>
              </m:e>
            </m:acc>
          </m:e>
        </m:d>
      </m:oMath>
      <w:r>
        <w:t xml:space="preserve"> sowie anschließender Subtraktion beider Differentialgleichungen liefert dann</w:t>
      </w:r>
    </w:p>
    <w:p w14:paraId="7ABC9519" w14:textId="77777777" w:rsidR="00F816C4" w:rsidRPr="00F816C4" w:rsidRDefault="00F816C4" w:rsidP="00F816C4">
      <m:oMathPara>
        <m:oMathParaPr>
          <m:jc m:val="left"/>
        </m:oMathParaPr>
        <m:oMath>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num>
                <m:den>
                  <m:r>
                    <w:rPr>
                      <w:rFonts w:ascii="Cambria Math" w:hAnsi="Cambria Math"/>
                    </w:rPr>
                    <m:t>c</m:t>
                  </m:r>
                </m:den>
              </m:f>
            </m:e>
          </m:d>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R</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num>
                <m:den>
                  <m:r>
                    <w:rPr>
                      <w:rFonts w:ascii="Cambria Math" w:hAnsi="Cambria Math"/>
                    </w:rPr>
                    <m:t>c</m:t>
                  </m:r>
                </m:den>
              </m:f>
            </m:e>
          </m:d>
          <m:r>
            <w:rPr>
              <w:rFonts w:ascii="Cambria Math" w:hAnsi="Cambria Math"/>
            </w:rPr>
            <m:t>=</m:t>
          </m:r>
        </m:oMath>
      </m:oMathPara>
    </w:p>
    <w:p w14:paraId="2A791C0D" w14:textId="77777777" w:rsidR="00F816C4" w:rsidRPr="00F816C4" w:rsidRDefault="00F816C4" w:rsidP="00F816C4">
      <m:oMathPara>
        <m:oMathParaPr>
          <m:jc m:val="left"/>
        </m:oMathParaPr>
        <m:oMath>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m:t>
          </m:r>
          <m:r>
            <m:rPr>
              <m:sty m:val="p"/>
            </m:rPr>
            <w:rPr>
              <w:rFonts w:ascii="Cambria Math" w:hAnsi="Cambria Math"/>
            </w:rPr>
            <m:t>rot</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m:t>
          </m:r>
          <m:r>
            <m:rPr>
              <m:sty m:val="p"/>
            </m:rPr>
            <w:rPr>
              <w:rFonts w:ascii="Cambria Math" w:hAnsi="Cambria Math"/>
            </w:rPr>
            <m:t>rot</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m:t>
          </m:r>
        </m:oMath>
      </m:oMathPara>
    </w:p>
    <w:p w14:paraId="53C68DD1" w14:textId="48C13BA8" w:rsidR="00F816C4" w:rsidRPr="00F816C4" w:rsidRDefault="00F816C4" w:rsidP="00F816C4">
      <m:oMathPara>
        <m:oMathParaPr>
          <m:jc m:val="left"/>
        </m:oMathParaPr>
        <m:oMath>
          <m:r>
            <w:rPr>
              <w:rFonts w:ascii="Cambria Math" w:hAnsi="Cambria Math"/>
            </w:rPr>
            <m:t>=-</m:t>
          </m:r>
          <m:r>
            <m:rPr>
              <m:sty m:val="p"/>
            </m:rPr>
            <w:rPr>
              <w:rFonts w:ascii="Cambria Math" w:hAnsi="Cambria Math"/>
            </w:rPr>
            <m:t>div</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=0</m:t>
          </m:r>
        </m:oMath>
      </m:oMathPara>
    </w:p>
    <w:p w14:paraId="381A77F9" w14:textId="570E701D" w:rsidR="00F816C4" w:rsidRDefault="00F816C4" w:rsidP="00F816C4">
      <w:r>
        <w:t>oder</w:t>
      </w:r>
    </w:p>
    <w:p w14:paraId="5FEFFBA0" w14:textId="38547322" w:rsidR="00F816C4" w:rsidRPr="004506F8" w:rsidRDefault="004506F8" w:rsidP="00F816C4">
      <m:oMathPara>
        <m:oMathParaPr>
          <m:jc m:val="left"/>
        </m:oMathParaPr>
        <m:oMath>
          <m:acc>
            <m:accPr>
              <m:chr m:val="̅"/>
              <m:ctrlPr>
                <w:rPr>
                  <w:rFonts w:ascii="Cambria Math" w:hAnsi="Cambria Math"/>
                  <w:i/>
                </w:rPr>
              </m:ctrlPr>
            </m:accPr>
            <m:e>
              <m:r>
                <w:rPr>
                  <w:rFonts w:ascii="Cambria Math" w:hAnsi="Cambria Math"/>
                </w:rPr>
                <m:t>D</m:t>
              </m:r>
            </m:e>
          </m:acc>
          <m:acc>
            <m:accPr>
              <m:chr m:val="̅"/>
              <m:ctrlPr>
                <w:rPr>
                  <w:rFonts w:ascii="Cambria Math" w:hAnsi="Cambria Math"/>
                  <w:i/>
                </w:rPr>
              </m:ctrlPr>
            </m:accPr>
            <m:e>
              <m:r>
                <w:rPr>
                  <w:rFonts w:ascii="Cambria Math" w:hAnsi="Cambria Math"/>
                </w:rPr>
                <m:t>Q</m:t>
              </m:r>
            </m:e>
          </m:acc>
          <m:r>
            <w:rPr>
              <w:rFonts w:ascii="Cambria Math" w:hAnsi="Cambria Math"/>
            </w:rPr>
            <m:t>+</m:t>
          </m:r>
          <m:acc>
            <m:accPr>
              <m:chr m:val="̅"/>
              <m:ctrlPr>
                <w:rPr>
                  <w:rFonts w:ascii="Cambria Math" w:hAnsi="Cambria Math"/>
                  <w:i/>
                </w:rPr>
              </m:ctrlPr>
            </m:accPr>
            <m:e>
              <m:r>
                <w:rPr>
                  <w:rFonts w:ascii="Cambria Math" w:hAnsi="Cambria Math"/>
                </w:rPr>
                <m:t>p</m:t>
              </m:r>
            </m:e>
          </m:acc>
          <m:acc>
            <m:accPr>
              <m:chr m:val="̅"/>
              <m:ctrlPr>
                <w:rPr>
                  <w:rFonts w:ascii="Cambria Math" w:hAnsi="Cambria Math"/>
                  <w:i/>
                </w:rPr>
              </m:ctrlPr>
            </m:accPr>
            <m:e>
              <m:r>
                <w:rPr>
                  <w:rFonts w:ascii="Cambria Math" w:hAnsi="Cambria Math"/>
                </w:rPr>
                <m:t>Q</m:t>
              </m:r>
            </m:e>
          </m:acc>
          <m:r>
            <w:rPr>
              <w:rFonts w:ascii="Cambria Math" w:hAnsi="Cambria Math"/>
            </w:rPr>
            <m:t>+</m:t>
          </m:r>
          <m:acc>
            <m:accPr>
              <m:chr m:val="̅"/>
              <m:ctrlPr>
                <w:rPr>
                  <w:rFonts w:ascii="Cambria Math" w:hAnsi="Cambria Math"/>
                  <w:i/>
                </w:rPr>
              </m:ctrlPr>
            </m:accPr>
            <m:e>
              <m:r>
                <w:rPr>
                  <w:rFonts w:ascii="Cambria Math" w:hAnsi="Cambria Math"/>
                </w:rPr>
                <m:t>D</m:t>
              </m:r>
            </m:e>
          </m:acc>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num>
            <m:den>
              <m:r>
                <w:rPr>
                  <w:rFonts w:ascii="Cambria Math" w:hAnsi="Cambria Math"/>
                </w:rPr>
                <m:t>c</m:t>
              </m:r>
            </m:den>
          </m:f>
          <m:r>
            <w:rPr>
              <w:rFonts w:ascii="Cambria Math" w:hAnsi="Cambria Math"/>
            </w:rPr>
            <m:t>+</m:t>
          </m:r>
          <m:acc>
            <m:accPr>
              <m:chr m:val="̅"/>
              <m:ctrlPr>
                <w:rPr>
                  <w:rFonts w:ascii="Cambria Math" w:hAnsi="Cambria Math"/>
                  <w:i/>
                </w:rPr>
              </m:ctrlPr>
            </m:accPr>
            <m:e>
              <m:r>
                <w:rPr>
                  <w:rFonts w:ascii="Cambria Math" w:hAnsi="Cambria Math"/>
                </w:rPr>
                <m:t>p</m:t>
              </m:r>
            </m:e>
          </m:acc>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num>
            <m:den>
              <m:r>
                <w:rPr>
                  <w:rFonts w:ascii="Cambria Math" w:hAnsi="Cambria Math"/>
                </w:rPr>
                <m:t>c</m:t>
              </m:r>
            </m:den>
          </m:f>
          <m:r>
            <w:rPr>
              <w:rFonts w:ascii="Cambria Math" w:hAnsi="Cambria Math"/>
            </w:rPr>
            <m:t>+</m:t>
          </m:r>
          <m:acc>
            <m:accPr>
              <m:chr m:val="̅"/>
              <m:ctrlPr>
                <w:rPr>
                  <w:rFonts w:ascii="Cambria Math" w:hAnsi="Cambria Math"/>
                  <w:i/>
                </w:rPr>
              </m:ctrlPr>
            </m:accPr>
            <m:e>
              <m:r>
                <w:rPr>
                  <w:rFonts w:ascii="Cambria Math" w:hAnsi="Cambria Math"/>
                </w:rPr>
                <m:t>C</m:t>
              </m:r>
            </m:e>
          </m:acc>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num>
            <m:den>
              <m:r>
                <w:rPr>
                  <w:rFonts w:ascii="Cambria Math" w:hAnsi="Cambria Math"/>
                </w:rPr>
                <m:t>c</m:t>
              </m:r>
            </m:den>
          </m:f>
          <m:r>
            <w:rPr>
              <w:rFonts w:ascii="Cambria Math" w:hAnsi="Cambria Math"/>
            </w:rPr>
            <m:t>-</m:t>
          </m:r>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r>
                <w:rPr>
                  <w:rFonts w:ascii="Cambria Math" w:hAnsi="Cambria Math"/>
                </w:rPr>
                <m:t>R</m:t>
              </m:r>
            </m:e>
          </m:acc>
          <m:r>
            <w:rPr>
              <w:rFonts w:ascii="Cambria Math" w:hAnsi="Cambria Math"/>
            </w:rPr>
            <m:t>+</m:t>
          </m:r>
          <m:acc>
            <m:accPr>
              <m:chr m:val="̅"/>
              <m:ctrlPr>
                <w:rPr>
                  <w:rFonts w:ascii="Cambria Math" w:hAnsi="Cambria Math"/>
                  <w:i/>
                </w:rPr>
              </m:ctrlPr>
            </m:accPr>
            <m:e>
              <m:r>
                <w:rPr>
                  <w:rFonts w:ascii="Cambria Math" w:hAnsi="Cambria Math"/>
                </w:rPr>
                <m:t>m</m:t>
              </m:r>
            </m:e>
          </m:acc>
          <m:r>
            <w:rPr>
              <w:rFonts w:ascii="Cambria Math" w:hAnsi="Cambria Math"/>
            </w:rPr>
            <m:t>-</m:t>
          </m:r>
          <m:acc>
            <m:accPr>
              <m:chr m:val="̅"/>
              <m:ctrlPr>
                <w:rPr>
                  <w:rFonts w:ascii="Cambria Math" w:hAnsi="Cambria Math"/>
                  <w:i/>
                </w:rPr>
              </m:ctrlPr>
            </m:accPr>
            <m:e>
              <m:r>
                <w:rPr>
                  <w:rFonts w:ascii="Cambria Math" w:hAnsi="Cambria Math"/>
                </w:rPr>
                <m:t>m</m:t>
              </m:r>
            </m:e>
          </m:acc>
          <m:d>
            <m:dPr>
              <m:ctrlPr>
                <w:rPr>
                  <w:rFonts w:ascii="Cambria Math" w:hAnsi="Cambria Math"/>
                  <w:i/>
                </w:rPr>
              </m:ctrlPr>
            </m:dPr>
            <m:e>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num>
                <m:den>
                  <m:r>
                    <w:rPr>
                      <w:rFonts w:ascii="Cambria Math" w:hAnsi="Cambria Math"/>
                    </w:rPr>
                    <m:t>c</m:t>
                  </m:r>
                </m:den>
              </m:f>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num>
                <m:den>
                  <m:r>
                    <w:rPr>
                      <w:rFonts w:ascii="Cambria Math" w:hAnsi="Cambria Math"/>
                    </w:rPr>
                    <m:t>c</m:t>
                  </m:r>
                </m:den>
              </m:f>
            </m:e>
          </m:d>
          <m:r>
            <w:rPr>
              <w:rFonts w:ascii="Cambria Math" w:hAnsi="Cambria Math"/>
            </w:rPr>
            <m:t>=0</m:t>
          </m:r>
        </m:oMath>
      </m:oMathPara>
    </w:p>
    <w:p w14:paraId="4083C171" w14:textId="46975299" w:rsidR="004506F8" w:rsidRDefault="004506F8" w:rsidP="00F816C4">
      <w:r>
        <w:t>weil nach (16a) immer</w:t>
      </w:r>
    </w:p>
    <w:p w14:paraId="364898B1" w14:textId="71587DE1" w:rsidR="004506F8" w:rsidRPr="004506F8" w:rsidRDefault="004506F8" w:rsidP="00F816C4">
      <m:oMathPara>
        <m:oMathParaPr>
          <m:jc m:val="left"/>
        </m:oMathParaPr>
        <m:oMath>
          <m:acc>
            <m:accPr>
              <m:chr m:val="̅"/>
              <m:ctrlPr>
                <w:rPr>
                  <w:rFonts w:ascii="Cambria Math" w:hAnsi="Cambria Math"/>
                  <w:i/>
                </w:rPr>
              </m:ctrlPr>
            </m:accPr>
            <m:e>
              <m:r>
                <w:rPr>
                  <w:rFonts w:ascii="Cambria Math" w:hAnsi="Cambria Math"/>
                </w:rPr>
                <m:t>m</m:t>
              </m:r>
            </m:e>
          </m:acc>
          <m:acc>
            <m:accPr>
              <m:chr m:val="̅"/>
              <m:ctrlPr>
                <w:rPr>
                  <w:rFonts w:ascii="Cambria Math" w:hAnsi="Cambria Math"/>
                  <w:i/>
                </w:rPr>
              </m:ctrlPr>
            </m:accPr>
            <m:e>
              <m:r>
                <w:rPr>
                  <w:rFonts w:ascii="Cambria Math" w:hAnsi="Cambria Math"/>
                </w:rPr>
                <m:t>R</m:t>
              </m:r>
            </m:e>
          </m:acc>
          <m:r>
            <w:rPr>
              <w:rFonts w:ascii="Cambria Math" w:hAnsi="Cambria Math"/>
            </w:rPr>
            <m:t xml:space="preserve"> ~ </m:t>
          </m:r>
          <m:acc>
            <m:accPr>
              <m:chr m:val="̅"/>
              <m:ctrlPr>
                <w:rPr>
                  <w:rFonts w:ascii="Cambria Math" w:hAnsi="Cambria Math"/>
                  <w:i/>
                </w:rPr>
              </m:ctrlPr>
            </m:accPr>
            <m:e>
              <m:r>
                <w:rPr>
                  <w:rFonts w:ascii="Cambria Math" w:hAnsi="Cambria Math"/>
                </w:rPr>
                <m:t>m</m:t>
              </m:r>
            </m:e>
          </m:acc>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=0</m:t>
          </m:r>
        </m:oMath>
      </m:oMathPara>
    </w:p>
    <w:p w14:paraId="6AE220B7" w14:textId="7789DAC7" w:rsidR="004506F8" w:rsidRDefault="004506F8" w:rsidP="00F816C4">
      <w:r>
        <w:t>ist.</w:t>
      </w:r>
    </w:p>
    <w:p w14:paraId="7E9AF14F" w14:textId="3E3C5FE8" w:rsidR="004506F8" w:rsidRDefault="004506F8" w:rsidP="00F816C4">
      <w:r>
        <w:t>Andererseits ist nach der Ilkorbedingung</w:t>
      </w:r>
    </w:p>
    <w:p w14:paraId="2D381FB3" w14:textId="4EA451FD" w:rsidR="004506F8" w:rsidRPr="004506F8" w:rsidRDefault="004506F8" w:rsidP="00F816C4">
      <m:oMathPara>
        <m:oMathParaPr>
          <m:jc m:val="left"/>
        </m:oMathParaPr>
        <m:oMath>
          <m:acc>
            <m:accPr>
              <m:chr m:val="̅"/>
              <m:ctrlPr>
                <w:rPr>
                  <w:rFonts w:ascii="Cambria Math" w:hAnsi="Cambria Math"/>
                  <w:i/>
                </w:rPr>
              </m:ctrlPr>
            </m:accPr>
            <m:e>
              <m:r>
                <w:rPr>
                  <w:rFonts w:ascii="Cambria Math" w:hAnsi="Cambria Math"/>
                </w:rPr>
                <m:t>p</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m:t>
          </m:r>
          <m:acc>
            <m:accPr>
              <m:chr m:val="̅"/>
              <m:ctrlPr>
                <w:rPr>
                  <w:rFonts w:ascii="Cambria Math" w:hAnsi="Cambria Math"/>
                  <w:i/>
                </w:rPr>
              </m:ctrlPr>
            </m:accPr>
            <m:e>
              <m:r>
                <w:rPr>
                  <w:rFonts w:ascii="Cambria Math" w:hAnsi="Cambria Math"/>
                </w:rPr>
                <m:t>D</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p</m:t>
                  </m:r>
                </m:e>
              </m:acc>
            </m:e>
          </m:acc>
        </m:oMath>
      </m:oMathPara>
    </w:p>
    <w:p w14:paraId="10EA3F83" w14:textId="68D2ADE5" w:rsidR="004506F8" w:rsidRDefault="004506F8" w:rsidP="00F816C4">
      <w:r>
        <w:t xml:space="preserve">also mit </w:t>
      </w:r>
      <m:oMath>
        <m:acc>
          <m:accPr>
            <m:chr m:val="̇"/>
            <m:ctrlPr>
              <w:rPr>
                <w:rFonts w:ascii="Cambria Math" w:hAnsi="Cambria Math"/>
                <w:i/>
              </w:rPr>
            </m:ctrlPr>
          </m:accPr>
          <m:e>
            <m:acc>
              <m:accPr>
                <m:chr m:val="̅"/>
                <m:ctrlPr>
                  <w:rPr>
                    <w:rFonts w:ascii="Cambria Math" w:hAnsi="Cambria Math"/>
                    <w:i/>
                  </w:rPr>
                </m:ctrlPr>
              </m:accPr>
              <m:e>
                <m:r>
                  <w:rPr>
                    <w:rFonts w:ascii="Cambria Math" w:hAnsi="Cambria Math"/>
                  </w:rPr>
                  <m:t>p</m:t>
                </m:r>
              </m:e>
            </m:acc>
          </m:e>
        </m:acc>
        <m:r>
          <w:rPr>
            <w:rFonts w:ascii="Cambria Math" w:hAnsi="Cambria Math"/>
          </w:rPr>
          <m:t>=0</m:t>
        </m:r>
      </m:oMath>
      <w:r>
        <w:t xml:space="preserve"> schließlich</w:t>
      </w:r>
    </w:p>
    <w:p w14:paraId="75661F87" w14:textId="7AAFC16E" w:rsidR="004506F8" w:rsidRPr="004506F8" w:rsidRDefault="004506F8" w:rsidP="00F816C4">
      <m:oMathPara>
        <m:oMathParaPr>
          <m:jc m:val="left"/>
        </m:oMathParaPr>
        <m:oMath>
          <m:acc>
            <m:accPr>
              <m:chr m:val="̅"/>
              <m:ctrlPr>
                <w:rPr>
                  <w:rFonts w:ascii="Cambria Math" w:hAnsi="Cambria Math"/>
                  <w:i/>
                </w:rPr>
              </m:ctrlPr>
            </m:accPr>
            <m:e>
              <m:r>
                <w:rPr>
                  <w:rFonts w:ascii="Cambria Math" w:hAnsi="Cambria Math"/>
                </w:rPr>
                <m:t>p</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=0</m:t>
          </m:r>
        </m:oMath>
      </m:oMathPara>
    </w:p>
    <w:p w14:paraId="439C81DC" w14:textId="7EB7C29C" w:rsidR="004506F8" w:rsidRDefault="004506F8" w:rsidP="00F816C4">
      <w:r>
        <w:t xml:space="preserve">Wird neben diesem Sachverhalt noch </w:t>
      </w:r>
      <m:oMath>
        <m:r>
          <w:rPr>
            <w:rFonts w:ascii="Cambria Math" w:hAnsi="Cambria Math"/>
          </w:rPr>
          <m:t>3ω=4c</m:t>
        </m:r>
      </m:oMath>
      <w:r>
        <w:t xml:space="preserve"> berücksichtigt, dann folgt nach Multiplikation mit </w:t>
      </w:r>
      <m:oMath>
        <m:r>
          <w:rPr>
            <w:rFonts w:ascii="Cambria Math" w:hAnsi="Cambria Math"/>
          </w:rPr>
          <m:t>ω</m:t>
        </m:r>
      </m:oMath>
      <w:r>
        <w:t xml:space="preserve"> die Substitution</w:t>
      </w:r>
    </w:p>
    <w:p w14:paraId="6B2B208E" w14:textId="33220C40" w:rsidR="00F816C4" w:rsidRPr="000C23E5" w:rsidRDefault="004506F8" w:rsidP="00F816C4">
      <m:oMathPara>
        <m:oMathParaPr>
          <m:jc m:val="left"/>
        </m:oMathParaPr>
        <m:oMath>
          <m:f>
            <m:fPr>
              <m:ctrlPr>
                <w:rPr>
                  <w:rFonts w:ascii="Cambria Math" w:hAnsi="Cambria Math"/>
                  <w:i/>
                </w:rPr>
              </m:ctrlPr>
            </m:fPr>
            <m:num>
              <m:r>
                <w:rPr>
                  <w:rFonts w:ascii="Cambria Math" w:hAnsi="Cambria Math"/>
                </w:rPr>
                <m:t>ω</m:t>
              </m:r>
            </m:num>
            <m:den>
              <m:r>
                <w:rPr>
                  <w:rFonts w:ascii="Cambria Math" w:hAnsi="Cambria Math"/>
                </w:rPr>
                <m:t>c</m:t>
              </m:r>
            </m:den>
          </m:f>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r>
            <w:rPr>
              <w:rFonts w:ascii="Cambria Math" w:hAnsi="Cambria Math"/>
            </w:rPr>
            <m:t>-ω</m:t>
          </m:r>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r>
                <w:rPr>
                  <w:rFonts w:ascii="Cambria Math" w:hAnsi="Cambria Math"/>
                </w:rPr>
                <m:t>R</m:t>
              </m:r>
            </m:e>
          </m:acc>
          <m:r>
            <w:rPr>
              <w:rFonts w:ascii="Cambria Math" w:hAnsi="Cambria Math"/>
            </w:rPr>
            <m:t>=</m:t>
          </m:r>
          <m:r>
            <w:rPr>
              <w:rFonts w:ascii="Cambria Math" w:hAnsi="Cambria Math"/>
            </w:rPr>
            <m:t>ω</m:t>
          </m:r>
          <m:acc>
            <m:accPr>
              <m:chr m:val="̅"/>
              <m:ctrlPr>
                <w:rPr>
                  <w:rFonts w:ascii="Cambria Math" w:hAnsi="Cambria Math"/>
                  <w:i/>
                </w:rPr>
              </m:ctrlPr>
            </m:accPr>
            <m:e>
              <m:r>
                <w:rPr>
                  <w:rFonts w:ascii="Cambria Math" w:hAnsi="Cambria Math"/>
                </w:rPr>
                <m:t>m</m:t>
              </m:r>
            </m:e>
          </m:acc>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num>
                <m:den>
                  <m:r>
                    <w:rPr>
                      <w:rFonts w:ascii="Cambria Math" w:hAnsi="Cambria Math"/>
                    </w:rPr>
                    <m:t>c</m:t>
                  </m:r>
                </m:den>
              </m:f>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num>
                <m:den>
                  <m:r>
                    <w:rPr>
                      <w:rFonts w:ascii="Cambria Math" w:hAnsi="Cambria Math"/>
                    </w:rPr>
                    <m:t>c</m:t>
                  </m:r>
                </m:den>
              </m:f>
              <m:r>
                <w:rPr>
                  <w:rFonts w:ascii="Cambria Math" w:hAnsi="Cambria Math"/>
                </w:rPr>
                <m:t>+</m:t>
              </m:r>
              <m:acc>
                <m:accPr>
                  <m:chr m:val="̅"/>
                  <m:ctrlPr>
                    <w:rPr>
                      <w:rFonts w:ascii="Cambria Math" w:hAnsi="Cambria Math"/>
                      <w:i/>
                    </w:rPr>
                  </m:ctrlPr>
                </m:accPr>
                <m:e>
                  <m:r>
                    <w:rPr>
                      <w:rFonts w:ascii="Cambria Math" w:hAnsi="Cambria Math"/>
                    </w:rPr>
                    <m:t>Q</m:t>
                  </m:r>
                </m:e>
              </m:acc>
            </m:e>
          </m:d>
          <m:r>
            <w:rPr>
              <w:rFonts w:ascii="Cambria Math" w:hAnsi="Cambria Math"/>
            </w:rPr>
            <m:t>-</m:t>
          </m:r>
          <m:d>
            <m:dPr>
              <m:ctrlPr>
                <w:rPr>
                  <w:rFonts w:ascii="Cambria Math" w:hAnsi="Cambria Math"/>
                  <w:i/>
                </w:rPr>
              </m:ctrlPr>
            </m:dPr>
            <m:e>
              <m:r>
                <w:rPr>
                  <w:rFonts w:ascii="Cambria Math" w:hAnsi="Cambria Math"/>
                </w:rPr>
                <m:t>ω</m:t>
              </m:r>
              <m:acc>
                <m:accPr>
                  <m:chr m:val="̅"/>
                  <m:ctrlPr>
                    <w:rPr>
                      <w:rFonts w:ascii="Cambria Math" w:hAnsi="Cambria Math"/>
                      <w:i/>
                    </w:rPr>
                  </m:ctrlPr>
                </m:accPr>
                <m:e>
                  <m:r>
                    <w:rPr>
                      <w:rFonts w:ascii="Cambria Math" w:hAnsi="Cambria Math"/>
                    </w:rPr>
                    <m:t>D</m:t>
                  </m:r>
                </m:e>
              </m:acc>
              <m:r>
                <w:rPr>
                  <w:rFonts w:ascii="Cambria Math" w:hAnsi="Cambria Math"/>
                </w:rPr>
                <m:t>+c</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r>
                <w:rPr>
                  <w:rFonts w:ascii="Cambria Math" w:hAnsi="Cambria Math"/>
                </w:rPr>
                <m:t>ω</m:t>
              </m:r>
            </m:num>
            <m:den>
              <m:r>
                <w:rPr>
                  <w:rFonts w:ascii="Cambria Math" w:hAnsi="Cambria Math"/>
                </w:rPr>
                <m:t>c</m:t>
              </m:r>
            </m:den>
          </m:f>
          <m:acc>
            <m:accPr>
              <m:chr m:val="̅"/>
              <m:ctrlPr>
                <w:rPr>
                  <w:rFonts w:ascii="Cambria Math" w:hAnsi="Cambria Math"/>
                  <w:i/>
                </w:rPr>
              </m:ctrlPr>
            </m:accPr>
            <m:e>
              <m:r>
                <w:rPr>
                  <w:rFonts w:ascii="Cambria Math" w:hAnsi="Cambria Math"/>
                </w:rPr>
                <m:t>D</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c</m:t>
          </m:r>
          <m:acc>
            <m:accPr>
              <m:chr m:val="̅"/>
              <m:ctrlPr>
                <w:rPr>
                  <w:rFonts w:ascii="Cambria Math" w:hAnsi="Cambria Math"/>
                  <w:i/>
                </w:rPr>
              </m:ctrlPr>
            </m:accPr>
            <m:e>
              <m:r>
                <w:rPr>
                  <w:rFonts w:ascii="Cambria Math" w:hAnsi="Cambria Math"/>
                </w:rPr>
                <m:t>p</m:t>
              </m:r>
            </m:e>
          </m:acc>
          <m:acc>
            <m:accPr>
              <m:chr m:val="̅"/>
              <m:ctrlPr>
                <w:rPr>
                  <w:rFonts w:ascii="Cambria Math" w:hAnsi="Cambria Math"/>
                  <w:i/>
                </w:rPr>
              </m:ctrlPr>
            </m:accPr>
            <m:e>
              <m:r>
                <w:rPr>
                  <w:rFonts w:ascii="Cambria Math" w:hAnsi="Cambria Math"/>
                </w:rPr>
                <m:t>Q</m:t>
              </m:r>
            </m:e>
          </m:acc>
        </m:oMath>
      </m:oMathPara>
    </w:p>
    <w:p w14:paraId="58A00F02" w14:textId="743B533A" w:rsidR="00F816C4" w:rsidRDefault="000C23E5" w:rsidP="00F816C4">
      <w:r>
        <w:t>welche in</w:t>
      </w:r>
    </w:p>
    <w:p w14:paraId="22F4C11F" w14:textId="53960029" w:rsidR="000C23E5" w:rsidRPr="000C23E5" w:rsidRDefault="000C23E5" w:rsidP="00F816C4">
      <m:oMathPara>
        <m:oMathParaPr>
          <m:jc m:val="left"/>
        </m:oMathParaPr>
        <m:oMath>
          <m:d>
            <m:dPr>
              <m:ctrlPr>
                <w:rPr>
                  <w:rFonts w:ascii="Cambria Math" w:hAnsi="Cambria Math"/>
                  <w:i/>
                </w:rPr>
              </m:ctrlPr>
            </m:dPr>
            <m:e>
              <m:r>
                <w:rPr>
                  <w:rFonts w:ascii="Cambria Math" w:hAnsi="Cambria Math"/>
                </w:rPr>
                <m:t>ω</m:t>
              </m:r>
              <m:acc>
                <m:accPr>
                  <m:chr m:val="̅"/>
                  <m:ctrlPr>
                    <w:rPr>
                      <w:rFonts w:ascii="Cambria Math" w:hAnsi="Cambria Math"/>
                      <w:i/>
                    </w:rPr>
                  </m:ctrlPr>
                </m:accPr>
                <m:e>
                  <m:r>
                    <w:rPr>
                      <w:rFonts w:ascii="Cambria Math" w:hAnsi="Cambria Math"/>
                    </w:rPr>
                    <m:t>D</m:t>
                  </m:r>
                </m:e>
              </m:acc>
              <m:r>
                <w:rPr>
                  <w:rFonts w:ascii="Cambria Math" w:hAnsi="Cambria Math"/>
                </w:rPr>
                <m:t>+c</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r>
                <w:rPr>
                  <w:rFonts w:ascii="Cambria Math" w:hAnsi="Cambria Math"/>
                </w:rPr>
                <m:t>ω</m:t>
              </m:r>
            </m:num>
            <m:den>
              <m:r>
                <w:rPr>
                  <w:rFonts w:ascii="Cambria Math" w:hAnsi="Cambria Math"/>
                </w:rPr>
                <m:t>c</m:t>
              </m:r>
            </m:den>
          </m:f>
          <m:acc>
            <m:accPr>
              <m:chr m:val="̅"/>
              <m:ctrlPr>
                <w:rPr>
                  <w:rFonts w:ascii="Cambria Math" w:hAnsi="Cambria Math"/>
                  <w:i/>
                </w:rPr>
              </m:ctrlPr>
            </m:accPr>
            <m:e>
              <m:r>
                <w:rPr>
                  <w:rFonts w:ascii="Cambria Math" w:hAnsi="Cambria Math"/>
                </w:rPr>
                <m:t>D</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=f</m:t>
          </m:r>
          <m:d>
            <m:dPr>
              <m:ctrlPr>
                <w:rPr>
                  <w:rFonts w:ascii="Cambria Math" w:hAnsi="Cambria Math"/>
                  <w:i/>
                </w:rPr>
              </m:ctrlPr>
            </m:dPr>
            <m:e>
              <m:f>
                <m:fPr>
                  <m:ctrlPr>
                    <w:rPr>
                      <w:rFonts w:ascii="Cambria Math" w:hAnsi="Cambria Math"/>
                      <w:i/>
                    </w:rPr>
                  </m:ctrlPr>
                </m:fPr>
                <m:num>
                  <m:r>
                    <w:rPr>
                      <w:rFonts w:ascii="Cambria Math" w:hAnsi="Cambria Math"/>
                    </w:rPr>
                    <m:t>ω</m:t>
                  </m:r>
                </m:num>
                <m:den>
                  <m:r>
                    <w:rPr>
                      <w:rFonts w:ascii="Cambria Math" w:hAnsi="Cambria Math"/>
                    </w:rPr>
                    <m:t>c</m:t>
                  </m:r>
                </m:den>
              </m:f>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r>
                <w:rPr>
                  <w:rFonts w:ascii="Cambria Math" w:hAnsi="Cambria Math"/>
                </w:rPr>
                <m:t>-ω</m:t>
              </m:r>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r>
                    <w:rPr>
                      <w:rFonts w:ascii="Cambria Math" w:hAnsi="Cambria Math"/>
                    </w:rPr>
                    <m:t>R</m:t>
                  </m:r>
                </m:e>
              </m:acc>
            </m:e>
          </m:d>
        </m:oMath>
      </m:oMathPara>
    </w:p>
    <w:p w14:paraId="3C910FD1" w14:textId="1C1ADA30" w:rsidR="000C23E5" w:rsidRDefault="000C23E5" w:rsidP="00F816C4">
      <w:r>
        <w:t>eingesetzt</w:t>
      </w:r>
    </w:p>
    <w:p w14:paraId="4D311EAB" w14:textId="1A1571AA" w:rsidR="000C23E5" w:rsidRPr="000A6635" w:rsidRDefault="000C23E5" w:rsidP="00F816C4">
      <m:oMathPara>
        <m:oMathParaPr>
          <m:jc m:val="left"/>
        </m:oMathParaPr>
        <m:oMath>
          <m:d>
            <m:dPr>
              <m:ctrlPr>
                <w:rPr>
                  <w:rFonts w:ascii="Cambria Math" w:hAnsi="Cambria Math"/>
                  <w:i/>
                </w:rPr>
              </m:ctrlPr>
            </m:dPr>
            <m:e>
              <m:r>
                <w:rPr>
                  <w:rFonts w:ascii="Cambria Math" w:hAnsi="Cambria Math"/>
                </w:rPr>
                <m:t>ω</m:t>
              </m:r>
              <m:acc>
                <m:accPr>
                  <m:chr m:val="̅"/>
                  <m:ctrlPr>
                    <w:rPr>
                      <w:rFonts w:ascii="Cambria Math" w:hAnsi="Cambria Math"/>
                      <w:i/>
                    </w:rPr>
                  </m:ctrlPr>
                </m:accPr>
                <m:e>
                  <m:r>
                    <w:rPr>
                      <w:rFonts w:ascii="Cambria Math" w:hAnsi="Cambria Math"/>
                    </w:rPr>
                    <m:t>D</m:t>
                  </m:r>
                </m:e>
              </m:acc>
              <m:r>
                <w:rPr>
                  <w:rFonts w:ascii="Cambria Math" w:hAnsi="Cambria Math"/>
                </w:rPr>
                <m:t>+c</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r>
                <w:rPr>
                  <w:rFonts w:ascii="Cambria Math" w:hAnsi="Cambria Math"/>
                </w:rPr>
                <m:t>ω</m:t>
              </m:r>
            </m:num>
            <m:den>
              <m:r>
                <w:rPr>
                  <w:rFonts w:ascii="Cambria Math" w:hAnsi="Cambria Math"/>
                </w:rPr>
                <m:t>c</m:t>
              </m:r>
            </m:den>
          </m:f>
          <m:acc>
            <m:accPr>
              <m:chr m:val="̅"/>
              <m:ctrlPr>
                <w:rPr>
                  <w:rFonts w:ascii="Cambria Math" w:hAnsi="Cambria Math"/>
                  <w:i/>
                </w:rPr>
              </m:ctrlPr>
            </m:accPr>
            <m:e>
              <m:r>
                <w:rPr>
                  <w:rFonts w:ascii="Cambria Math" w:hAnsi="Cambria Math"/>
                </w:rPr>
                <m:t>D</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=f</m:t>
          </m:r>
          <m:f>
            <m:fPr>
              <m:ctrlPr>
                <w:rPr>
                  <w:rFonts w:ascii="Cambria Math" w:hAnsi="Cambria Math"/>
                  <w:i/>
                </w:rPr>
              </m:ctrlPr>
            </m:fPr>
            <m:num>
              <m:r>
                <w:rPr>
                  <w:rFonts w:ascii="Cambria Math" w:hAnsi="Cambria Math"/>
                </w:rPr>
                <m:t>ω</m:t>
              </m:r>
              <m:acc>
                <m:accPr>
                  <m:chr m:val="̅"/>
                  <m:ctrlPr>
                    <w:rPr>
                      <w:rFonts w:ascii="Cambria Math" w:hAnsi="Cambria Math"/>
                      <w:i/>
                    </w:rPr>
                  </m:ctrlPr>
                </m:accPr>
                <m:e>
                  <m:r>
                    <w:rPr>
                      <w:rFonts w:ascii="Cambria Math" w:hAnsi="Cambria Math"/>
                    </w:rPr>
                    <m:t>m</m:t>
                  </m:r>
                </m:e>
              </m:acc>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num>
                    <m:den>
                      <m:r>
                        <w:rPr>
                          <w:rFonts w:ascii="Cambria Math" w:hAnsi="Cambria Math"/>
                        </w:rPr>
                        <m:t>c</m:t>
                      </m:r>
                    </m:den>
                  </m:f>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num>
                    <m:den>
                      <m:r>
                        <w:rPr>
                          <w:rFonts w:ascii="Cambria Math" w:hAnsi="Cambria Math"/>
                        </w:rPr>
                        <m:t>c</m:t>
                      </m:r>
                    </m:den>
                  </m:f>
                  <m:r>
                    <w:rPr>
                      <w:rFonts w:ascii="Cambria Math" w:hAnsi="Cambria Math"/>
                    </w:rPr>
                    <m:t>+</m:t>
                  </m:r>
                  <m:acc>
                    <m:accPr>
                      <m:chr m:val="̅"/>
                      <m:ctrlPr>
                        <w:rPr>
                          <w:rFonts w:ascii="Cambria Math" w:hAnsi="Cambria Math"/>
                          <w:i/>
                        </w:rPr>
                      </m:ctrlPr>
                    </m:accPr>
                    <m:e>
                      <m:r>
                        <w:rPr>
                          <w:rFonts w:ascii="Cambria Math" w:hAnsi="Cambria Math"/>
                        </w:rPr>
                        <m:t>Q</m:t>
                      </m:r>
                    </m:e>
                  </m:acc>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c</m:t>
              </m:r>
              <m:acc>
                <m:accPr>
                  <m:chr m:val="̅"/>
                  <m:ctrlPr>
                    <w:rPr>
                      <w:rFonts w:ascii="Cambria Math" w:hAnsi="Cambria Math"/>
                      <w:i/>
                    </w:rPr>
                  </m:ctrlPr>
                </m:accPr>
                <m:e>
                  <m:r>
                    <w:rPr>
                      <w:rFonts w:ascii="Cambria Math" w:hAnsi="Cambria Math"/>
                    </w:rPr>
                    <m:t>p</m:t>
                  </m:r>
                </m:e>
              </m:acc>
              <m:acc>
                <m:accPr>
                  <m:chr m:val="̅"/>
                  <m:ctrlPr>
                    <w:rPr>
                      <w:rFonts w:ascii="Cambria Math" w:hAnsi="Cambria Math"/>
                      <w:i/>
                    </w:rPr>
                  </m:ctrlPr>
                </m:accPr>
                <m:e>
                  <m:r>
                    <w:rPr>
                      <w:rFonts w:ascii="Cambria Math" w:hAnsi="Cambria Math"/>
                    </w:rPr>
                    <m:t>Q</m:t>
                  </m:r>
                </m:e>
              </m:acc>
            </m:num>
            <m:den>
              <m:r>
                <w:rPr>
                  <w:rFonts w:ascii="Cambria Math" w:hAnsi="Cambria Math"/>
                </w:rPr>
                <m:t>1+f</m:t>
              </m:r>
            </m:den>
          </m:f>
        </m:oMath>
      </m:oMathPara>
    </w:p>
    <w:p w14:paraId="43B649D2" w14:textId="1D4ACE33" w:rsidR="000A6635" w:rsidRDefault="000A6635" w:rsidP="00F816C4">
      <w:r>
        <w:t>liefert.</w:t>
      </w:r>
    </w:p>
    <w:p w14:paraId="59D54EE4" w14:textId="5531EE24" w:rsidR="002B030C" w:rsidRDefault="002B030C" w:rsidP="00F816C4">
      <w:r>
        <w:t>[Korrigierte Version</w:t>
      </w:r>
      <w:r w:rsidR="007B3201">
        <w:t xml:space="preserve"> mit </w:t>
      </w:r>
      <m:oMath>
        <m:r>
          <w:rPr>
            <w:rFonts w:ascii="Cambria Math" w:hAnsi="Cambria Math"/>
          </w:rPr>
          <m:t>ω=c :</m:t>
        </m:r>
      </m:oMath>
      <w:r w:rsidR="007B3201">
        <w:t xml:space="preserve"> </w:t>
      </w:r>
    </w:p>
    <w:p w14:paraId="086EC462" w14:textId="6151E4D5" w:rsidR="002B030C" w:rsidRPr="007B3201" w:rsidRDefault="002B030C" w:rsidP="00F816C4">
      <m:oMathPara>
        <m:oMathParaPr>
          <m:jc m:val="left"/>
        </m:oMathParaPr>
        <m:oMath>
          <m:r>
            <w:rPr>
              <w:rFonts w:ascii="Cambria Math" w:hAnsi="Cambria Math"/>
            </w:rPr>
            <m:t>c</m:t>
          </m:r>
          <m:acc>
            <m:accPr>
              <m:chr m:val="̅"/>
              <m:ctrlPr>
                <w:rPr>
                  <w:rFonts w:ascii="Cambria Math" w:hAnsi="Cambria Math"/>
                  <w:i/>
                </w:rPr>
              </m:ctrlPr>
            </m:accPr>
            <m:e>
              <m:r>
                <w:rPr>
                  <w:rFonts w:ascii="Cambria Math" w:hAnsi="Cambria Math"/>
                </w:rPr>
                <m:t>Q</m:t>
              </m:r>
            </m:e>
          </m:acc>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D</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=f</m:t>
          </m:r>
          <m:f>
            <m:fPr>
              <m:ctrlPr>
                <w:rPr>
                  <w:rFonts w:ascii="Cambria Math" w:hAnsi="Cambria Math"/>
                  <w:i/>
                </w:rPr>
              </m:ctrlPr>
            </m:fPr>
            <m:num>
              <m:acc>
                <m:accPr>
                  <m:chr m:val="̅"/>
                  <m:ctrlPr>
                    <w:rPr>
                      <w:rFonts w:ascii="Cambria Math" w:hAnsi="Cambria Math"/>
                      <w:i/>
                    </w:rPr>
                  </m:ctrlPr>
                </m:accPr>
                <m:e>
                  <m:r>
                    <w:rPr>
                      <w:rFonts w:ascii="Cambria Math" w:hAnsi="Cambria Math"/>
                    </w:rPr>
                    <m:t>m</m:t>
                  </m:r>
                </m:e>
              </m:acc>
              <m:d>
                <m:dPr>
                  <m:ctrlPr>
                    <w:rPr>
                      <w:rFonts w:ascii="Cambria Math" w:hAnsi="Cambria Math"/>
                      <w:i/>
                    </w:rPr>
                  </m:ctrlPr>
                </m:dPr>
                <m:e>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m:t>
                  </m:r>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r>
                    <w:rPr>
                      <w:rFonts w:ascii="Cambria Math" w:hAnsi="Cambria Math"/>
                    </w:rPr>
                    <m:t>+</m:t>
                  </m:r>
                  <m:r>
                    <w:rPr>
                      <w:rFonts w:ascii="Cambria Math" w:hAnsi="Cambria Math"/>
                    </w:rPr>
                    <m:t>c</m:t>
                  </m:r>
                  <m:acc>
                    <m:accPr>
                      <m:chr m:val="̅"/>
                      <m:ctrlPr>
                        <w:rPr>
                          <w:rFonts w:ascii="Cambria Math" w:hAnsi="Cambria Math"/>
                          <w:i/>
                        </w:rPr>
                      </m:ctrlPr>
                    </m:accPr>
                    <m:e>
                      <m:r>
                        <w:rPr>
                          <w:rFonts w:ascii="Cambria Math" w:hAnsi="Cambria Math"/>
                        </w:rPr>
                        <m:t>Q</m:t>
                      </m:r>
                    </m:e>
                  </m:acc>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c</m:t>
              </m:r>
              <m:acc>
                <m:accPr>
                  <m:chr m:val="̅"/>
                  <m:ctrlPr>
                    <w:rPr>
                      <w:rFonts w:ascii="Cambria Math" w:hAnsi="Cambria Math"/>
                      <w:i/>
                    </w:rPr>
                  </m:ctrlPr>
                </m:accPr>
                <m:e>
                  <m:r>
                    <w:rPr>
                      <w:rFonts w:ascii="Cambria Math" w:hAnsi="Cambria Math"/>
                    </w:rPr>
                    <m:t>p</m:t>
                  </m:r>
                </m:e>
              </m:acc>
              <m:acc>
                <m:accPr>
                  <m:chr m:val="̅"/>
                  <m:ctrlPr>
                    <w:rPr>
                      <w:rFonts w:ascii="Cambria Math" w:hAnsi="Cambria Math"/>
                      <w:i/>
                    </w:rPr>
                  </m:ctrlPr>
                </m:accPr>
                <m:e>
                  <m:r>
                    <w:rPr>
                      <w:rFonts w:ascii="Cambria Math" w:hAnsi="Cambria Math"/>
                    </w:rPr>
                    <m:t>Q</m:t>
                  </m:r>
                </m:e>
              </m:acc>
            </m:num>
            <m:den>
              <m:r>
                <w:rPr>
                  <w:rFonts w:ascii="Cambria Math" w:hAnsi="Cambria Math"/>
                </w:rPr>
                <m:t>1+f</m:t>
              </m:r>
            </m:den>
          </m:f>
        </m:oMath>
      </m:oMathPara>
    </w:p>
    <w:p w14:paraId="1DC4B0E6" w14:textId="6201E74A" w:rsidR="007B3201" w:rsidRDefault="007B3201" w:rsidP="00F816C4">
      <w:r>
        <w:t>]</w:t>
      </w:r>
    </w:p>
    <w:p w14:paraId="7E12F9C4" w14:textId="4EEC5E0A" w:rsidR="007B3201" w:rsidRDefault="007B3201" w:rsidP="00F816C4">
      <w:r>
        <w:t xml:space="preserve">Diese Beziehung von Leistungsdichten ist nur dann räumlich und zeitlich interpretierbar, wenn </w:t>
      </w:r>
      <m:oMath>
        <m:r>
          <w:rPr>
            <w:rFonts w:ascii="Cambria Math" w:hAnsi="Cambria Math"/>
          </w:rPr>
          <m:t xml:space="preserve">f/(1-f)= </m:t>
        </m:r>
        <m:r>
          <m:rPr>
            <m:sty m:val="p"/>
          </m:rPr>
          <w:rPr>
            <w:rFonts w:ascii="Cambria Math" w:hAnsi="Cambria Math"/>
          </w:rPr>
          <m:t>const</m:t>
        </m:r>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4</m:t>
            </m:r>
          </m:sub>
        </m:sSub>
        <m:r>
          <w:rPr>
            <w:rFonts w:ascii="Cambria Math" w:hAnsi="Cambria Math"/>
          </w:rPr>
          <m:t>)</m:t>
        </m:r>
      </m:oMath>
      <w:r>
        <w:t xml:space="preserve"> ist, was aber </w:t>
      </w:r>
      <m:oMath>
        <m:r>
          <w:rPr>
            <w:rFonts w:ascii="Cambria Math" w:hAnsi="Cambria Math"/>
          </w:rPr>
          <m:t>f=</m:t>
        </m:r>
        <m:r>
          <m:rPr>
            <m:sty m:val="p"/>
          </m:rPr>
          <w:rPr>
            <w:rFonts w:ascii="Cambria Math" w:hAnsi="Cambria Math"/>
          </w:rPr>
          <m:t>const</m:t>
        </m:r>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4</m:t>
            </m:r>
          </m:sub>
        </m:sSub>
        <m:r>
          <w:rPr>
            <w:rFonts w:ascii="Cambria Math" w:hAnsi="Cambria Math"/>
          </w:rPr>
          <m:t>)</m:t>
        </m:r>
      </m:oMath>
      <w:r>
        <w:t xml:space="preserve"> fordert. Wegen</w:t>
      </w:r>
    </w:p>
    <w:p w14:paraId="5CE08FCE" w14:textId="12F66708" w:rsidR="007B3201" w:rsidRPr="007B3201" w:rsidRDefault="007B3201" w:rsidP="00F816C4">
      <m:oMathPara>
        <m:oMathParaPr>
          <m:jc m:val="left"/>
        </m:oMathParaPr>
        <m:oMath>
          <m:r>
            <w:rPr>
              <w:rFonts w:ascii="Cambria Math" w:hAnsi="Cambria Math"/>
            </w:rPr>
            <m:t>f=1±</m:t>
          </m:r>
          <m:f>
            <m:fPr>
              <m:ctrlPr>
                <w:rPr>
                  <w:rFonts w:ascii="Cambria Math" w:hAnsi="Cambria Math"/>
                  <w:i/>
                </w:rPr>
              </m:ctrlPr>
            </m:fPr>
            <m:num>
              <m:r>
                <w:rPr>
                  <w:rFonts w:ascii="Cambria Math" w:hAnsi="Cambria Math"/>
                </w:rPr>
                <m:t>aρ</m:t>
              </m:r>
            </m:num>
            <m:den>
              <m:r>
                <w:rPr>
                  <w:rFonts w:ascii="Cambria Math" w:hAnsi="Cambria Math"/>
                </w:rPr>
                <m:t>2</m:t>
              </m:r>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-σ</m:t>
              </m:r>
            </m:den>
          </m:f>
        </m:oMath>
      </m:oMathPara>
    </w:p>
    <w:p w14:paraId="11DB5C2D" w14:textId="2253AC96" w:rsidR="007B3201" w:rsidRDefault="007B3201" w:rsidP="00F816C4">
      <w:r>
        <w:lastRenderedPageBreak/>
        <w:t xml:space="preserve">ist diese Konstanz aber nur durch </w:t>
      </w:r>
      <m:oMath>
        <m:r>
          <w:rPr>
            <w:rFonts w:ascii="Cambria Math" w:hAnsi="Cambria Math"/>
          </w:rPr>
          <m:t>ρ ~ 2</m:t>
        </m:r>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-σ</m:t>
        </m:r>
      </m:oMath>
      <w:r>
        <w:t xml:space="preserve"> garantiert, was aber entweder </w:t>
      </w:r>
      <m:oMath>
        <m:r>
          <w:rPr>
            <w:rFonts w:ascii="Cambria Math" w:hAnsi="Cambria Math"/>
          </w:rPr>
          <m:t>ρ=0</m:t>
        </m:r>
      </m:oMath>
      <w:r>
        <w:t xml:space="preserve"> oder einen Strom von Ladungsträgern im Sinne von Raumzeitkondensationen erfordert. Andererseits wird aber auch </w:t>
      </w:r>
      <m:oMath>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Q</m:t>
            </m:r>
          </m:e>
        </m:acc>
      </m:oMath>
      <w:r>
        <w:t xml:space="preserve"> von </w:t>
      </w:r>
      <m:oMath>
        <m:r>
          <w:rPr>
            <w:rFonts w:ascii="Cambria Math" w:hAnsi="Cambria Math"/>
          </w:rPr>
          <m:t>ρ</m:t>
        </m:r>
      </m:oMath>
      <w:r>
        <w:t xml:space="preserve"> und </w:t>
      </w:r>
      <m:oMath>
        <m:sSub>
          <m:sSubPr>
            <m:ctrlPr>
              <w:rPr>
                <w:rFonts w:ascii="Cambria Math" w:hAnsi="Cambria Math"/>
                <w:i/>
              </w:rPr>
            </m:ctrlPr>
          </m:sSubPr>
          <m:e>
            <m:r>
              <w:rPr>
                <w:rFonts w:ascii="Cambria Math" w:hAnsi="Cambria Math"/>
              </w:rPr>
              <m:t>σ</m:t>
            </m:r>
          </m:e>
          <m:sub>
            <m:r>
              <w:rPr>
                <w:rFonts w:ascii="Cambria Math" w:hAnsi="Cambria Math"/>
              </w:rPr>
              <m:t>0</m:t>
            </m:r>
          </m:sub>
        </m:sSub>
      </m:oMath>
      <w:r>
        <w:t xml:space="preserve"> bestimmt. </w:t>
      </w:r>
      <m:oMath>
        <m:r>
          <w:rPr>
            <w:rFonts w:ascii="Cambria Math" w:hAnsi="Cambria Math"/>
          </w:rPr>
          <m:t>ρ=0</m:t>
        </m:r>
      </m:oMath>
      <w:r>
        <w:t xml:space="preserve"> hätte </w:t>
      </w:r>
      <m:oMath>
        <m:r>
          <w:rPr>
            <w:rFonts w:ascii="Cambria Math" w:hAnsi="Cambria Math"/>
          </w:rPr>
          <m:t>f=1</m:t>
        </m:r>
      </m:oMath>
      <w:r>
        <w:t xml:space="preserve"> zur Folge, doch wäre dann </w:t>
      </w:r>
      <m:oMath>
        <m:acc>
          <m:accPr>
            <m:chr m:val="̅"/>
            <m:ctrlPr>
              <w:rPr>
                <w:rFonts w:ascii="Cambria Math" w:hAnsi="Cambria Math"/>
                <w:i/>
              </w:rPr>
            </m:ctrlPr>
          </m:accPr>
          <m:e>
            <m:r>
              <w:rPr>
                <w:rFonts w:ascii="Cambria Math" w:hAnsi="Cambria Math"/>
              </w:rPr>
              <m:t>J</m:t>
            </m:r>
          </m:e>
        </m:acc>
      </m:oMath>
      <w:r>
        <w:t xml:space="preserve"> eine Strömung neutraler Materie. Dies wäre zwar denkbar, weil die eigentliche TS-Manifestation in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 sich im Feld </w:t>
      </w:r>
      <m:oMath>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p</m:t>
                </m:r>
              </m:e>
            </m:acc>
          </m:e>
        </m:d>
      </m:oMath>
      <w:r>
        <w:t xml:space="preserve"> vollzieht, doch lässt sich </w:t>
      </w:r>
      <m:oMath>
        <m:r>
          <w:rPr>
            <w:rFonts w:ascii="Cambria Math" w:hAnsi="Cambria Math"/>
          </w:rPr>
          <m:t>ρ≠0</m:t>
        </m:r>
      </m:oMath>
      <w:r>
        <w:t xml:space="preserve"> grundsätzlich nicht vermeiden, wenn aus dem Ilkorniveau dieser Feldstruktur die TS-Information aus dem Zeitmusterfeld (Anregung des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so abgefragt werden soll, dass</w:t>
      </w:r>
      <w:r w:rsidR="00C36EE8">
        <w:t xml:space="preserve"> ein elektronisch manipulierbarer Sprechstrom entsteht. Es ist also stets </w:t>
      </w:r>
      <m:oMath>
        <m:r>
          <w:rPr>
            <w:rFonts w:ascii="Cambria Math" w:hAnsi="Cambria Math"/>
          </w:rPr>
          <m:t>ρ≠0</m:t>
        </m:r>
      </m:oMath>
      <w:r w:rsidR="00C36EE8">
        <w:t xml:space="preserve">, so dass </w:t>
      </w:r>
      <m:oMath>
        <m:acc>
          <m:accPr>
            <m:chr m:val="̅"/>
            <m:ctrlPr>
              <w:rPr>
                <w:rFonts w:ascii="Cambria Math" w:hAnsi="Cambria Math"/>
                <w:i/>
              </w:rPr>
            </m:ctrlPr>
          </m:accPr>
          <m:e>
            <m:r>
              <w:rPr>
                <w:rFonts w:ascii="Cambria Math" w:hAnsi="Cambria Math"/>
              </w:rPr>
              <m:t>J</m:t>
            </m:r>
          </m:e>
        </m:acc>
      </m:oMath>
      <w:r w:rsidR="00C36EE8">
        <w:t xml:space="preserve"> als elektronische Abfrageeinheit der TS-Information verwendet werden kann, wenn </w:t>
      </w:r>
      <m:oMath>
        <m:acc>
          <m:accPr>
            <m:chr m:val="̅"/>
            <m:ctrlPr>
              <w:rPr>
                <w:rFonts w:ascii="Cambria Math" w:hAnsi="Cambria Math"/>
                <w:i/>
              </w:rPr>
            </m:ctrlPr>
          </m:accPr>
          <m:e>
            <m:r>
              <w:rPr>
                <w:rFonts w:ascii="Cambria Math" w:hAnsi="Cambria Math"/>
              </w:rPr>
              <m:t>J</m:t>
            </m:r>
          </m:e>
        </m:acc>
      </m:oMath>
      <w:r w:rsidR="00C36EE8">
        <w:t xml:space="preserve"> so beschaffen ist, dass </w:t>
      </w:r>
      <m:oMath>
        <m:r>
          <w:rPr>
            <w:rFonts w:ascii="Cambria Math" w:hAnsi="Cambria Math"/>
          </w:rPr>
          <m:t>ρ ~ 2</m:t>
        </m:r>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-σ</m:t>
        </m:r>
      </m:oMath>
      <w:r w:rsidR="00C36EE8">
        <w:t xml:space="preserve"> die Integrabilität </w:t>
      </w:r>
      <m:oMath>
        <m:r>
          <w:rPr>
            <w:rFonts w:ascii="Cambria Math" w:hAnsi="Cambria Math"/>
          </w:rPr>
          <m:t>f=</m:t>
        </m:r>
        <m:r>
          <m:rPr>
            <m:sty m:val="p"/>
          </m:rPr>
          <w:rPr>
            <w:rFonts w:ascii="Cambria Math" w:hAnsi="Cambria Math"/>
          </w:rPr>
          <m:t>const</m:t>
        </m:r>
      </m:oMath>
      <w:r w:rsidR="00C36EE8">
        <w:t xml:space="preserve"> garantiert. Am zweckmäßigsten wird </w:t>
      </w:r>
      <m:oMath>
        <m:acc>
          <m:accPr>
            <m:chr m:val="̅"/>
            <m:ctrlPr>
              <w:rPr>
                <w:rFonts w:ascii="Cambria Math" w:hAnsi="Cambria Math"/>
                <w:i/>
              </w:rPr>
            </m:ctrlPr>
          </m:accPr>
          <m:e>
            <m:r>
              <w:rPr>
                <w:rFonts w:ascii="Cambria Math" w:hAnsi="Cambria Math"/>
              </w:rPr>
              <m:t>J</m:t>
            </m:r>
          </m:e>
        </m:acc>
      </m:oMath>
      <w:r w:rsidR="00C36EE8">
        <w:t xml:space="preserve"> und </w:t>
      </w:r>
      <m:oMath>
        <m:r>
          <w:rPr>
            <w:rFonts w:ascii="Cambria Math" w:hAnsi="Cambria Math"/>
          </w:rPr>
          <m:t>ρ</m:t>
        </m:r>
      </m:oMath>
      <w:r w:rsidR="00C36EE8">
        <w:t xml:space="preserve"> durch ein </w:t>
      </w:r>
      <m:oMath>
        <m:sSub>
          <m:sSubPr>
            <m:ctrlPr>
              <w:rPr>
                <w:rFonts w:ascii="Cambria Math" w:hAnsi="Cambria Math"/>
                <w:i/>
              </w:rPr>
            </m:ctrlPr>
          </m:sSubPr>
          <m:e>
            <m:r>
              <w:rPr>
                <w:rFonts w:ascii="Cambria Math" w:hAnsi="Cambria Math"/>
              </w:rPr>
              <m:t>e</m:t>
            </m:r>
          </m:e>
          <m:sub>
            <m:r>
              <w:rPr>
                <w:rFonts w:ascii="Cambria Math" w:hAnsi="Cambria Math"/>
              </w:rPr>
              <m:t>-</m:t>
            </m:r>
          </m:sub>
        </m:sSub>
      </m:oMath>
      <w:r w:rsidR="00C36EE8">
        <w:t xml:space="preserve">-Raumladungsfeld im Hochvakuum erzeugt; denn zum einen ist dieses </w:t>
      </w:r>
      <m:oMath>
        <m:sSub>
          <m:sSubPr>
            <m:ctrlPr>
              <w:rPr>
                <w:rFonts w:ascii="Cambria Math" w:hAnsi="Cambria Math"/>
                <w:i/>
              </w:rPr>
            </m:ctrlPr>
          </m:sSubPr>
          <m:e>
            <m:r>
              <w:rPr>
                <w:rFonts w:ascii="Cambria Math" w:hAnsi="Cambria Math"/>
              </w:rPr>
              <m:t>e</m:t>
            </m:r>
          </m:e>
          <m:sub>
            <m:r>
              <w:rPr>
                <w:rFonts w:ascii="Cambria Math" w:hAnsi="Cambria Math"/>
              </w:rPr>
              <m:t>-</m:t>
            </m:r>
          </m:sub>
        </m:sSub>
      </m:oMath>
      <w:r w:rsidR="00C36EE8">
        <w:t xml:space="preserve">-Feld mit Hilfe der Glühkathodenemission technisch leicht verfügbar und zum anderen bilden die </w:t>
      </w:r>
      <m:oMath>
        <m:sSub>
          <m:sSubPr>
            <m:ctrlPr>
              <w:rPr>
                <w:rFonts w:ascii="Cambria Math" w:hAnsi="Cambria Math"/>
                <w:i/>
              </w:rPr>
            </m:ctrlPr>
          </m:sSubPr>
          <m:e>
            <m:r>
              <w:rPr>
                <w:rFonts w:ascii="Cambria Math" w:hAnsi="Cambria Math"/>
              </w:rPr>
              <m:t>e</m:t>
            </m:r>
          </m:e>
          <m:sub>
            <m:r>
              <w:rPr>
                <w:rFonts w:ascii="Cambria Math" w:hAnsi="Cambria Math"/>
              </w:rPr>
              <m:t>-</m:t>
            </m:r>
          </m:sub>
        </m:sSub>
      </m:oMath>
      <w:r w:rsidR="00C36EE8">
        <w:t xml:space="preserve">-Quanten nach 126 C VIII 4 die untere Massenschranke des Spektrums der Raumzeitkondensationen, so dass wegen dieser geringen Masse </w:t>
      </w:r>
      <m:oMath>
        <m:r>
          <w:rPr>
            <w:rFonts w:ascii="Cambria Math" w:hAnsi="Cambria Math"/>
          </w:rPr>
          <m:t>σ≈</m:t>
        </m:r>
        <m:sSub>
          <m:sSubPr>
            <m:ctrlPr>
              <w:rPr>
                <w:rFonts w:ascii="Cambria Math" w:hAnsi="Cambria Math"/>
                <w:i/>
              </w:rPr>
            </m:ctrlPr>
          </m:sSubPr>
          <m:e>
            <m:r>
              <w:rPr>
                <w:rFonts w:ascii="Cambria Math" w:hAnsi="Cambria Math"/>
              </w:rPr>
              <m:t>σ</m:t>
            </m:r>
          </m:e>
          <m:sub>
            <m:r>
              <w:rPr>
                <w:rFonts w:ascii="Cambria Math" w:hAnsi="Cambria Math"/>
              </w:rPr>
              <m:t>0</m:t>
            </m:r>
          </m:sub>
        </m:sSub>
      </m:oMath>
      <w:r w:rsidR="00C36EE8">
        <w:t xml:space="preserve"> und damit</w:t>
      </w:r>
    </w:p>
    <w:p w14:paraId="7F10CB15" w14:textId="28F02D5E" w:rsidR="000824DB" w:rsidRPr="000824DB" w:rsidRDefault="000824DB" w:rsidP="00F816C4">
      <m:oMathPara>
        <m:oMathParaPr>
          <m:jc m:val="left"/>
        </m:oMathParaPr>
        <m:oMath>
          <m:f>
            <m:fPr>
              <m:ctrlPr>
                <w:rPr>
                  <w:rFonts w:ascii="Cambria Math" w:hAnsi="Cambria Math"/>
                  <w:i/>
                </w:rPr>
              </m:ctrlPr>
            </m:fPr>
            <m:num>
              <m:r>
                <w:rPr>
                  <w:rFonts w:ascii="Cambria Math" w:hAnsi="Cambria Math"/>
                </w:rPr>
                <m:t>ρ</m:t>
              </m:r>
            </m:num>
            <m:den>
              <m:r>
                <w:rPr>
                  <w:rFonts w:ascii="Cambria Math" w:hAnsi="Cambria Math"/>
                </w:rPr>
                <m:t>2</m:t>
              </m:r>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-σ</m:t>
              </m:r>
            </m:den>
          </m:f>
          <m:r>
            <w:rPr>
              <w:rFonts w:ascii="Cambria Math" w:hAnsi="Cambria Math"/>
            </w:rPr>
            <m:t>=</m:t>
          </m:r>
          <m:f>
            <m:fPr>
              <m:ctrlPr>
                <w:rPr>
                  <w:rFonts w:ascii="Cambria Math" w:hAnsi="Cambria Math"/>
                  <w:i/>
                </w:rPr>
              </m:ctrlPr>
            </m:fPr>
            <m:num>
              <m:r>
                <w:rPr>
                  <w:rFonts w:ascii="Cambria Math" w:hAnsi="Cambria Math"/>
                </w:rPr>
                <m:t>ρ</m:t>
              </m:r>
            </m:num>
            <m:den>
              <m:sSub>
                <m:sSubPr>
                  <m:ctrlPr>
                    <w:rPr>
                      <w:rFonts w:ascii="Cambria Math" w:hAnsi="Cambria Math"/>
                      <w:i/>
                    </w:rPr>
                  </m:ctrlPr>
                </m:sSubPr>
                <m:e>
                  <m:r>
                    <w:rPr>
                      <w:rFonts w:ascii="Cambria Math" w:hAnsi="Cambria Math"/>
                    </w:rPr>
                    <m:t>σ</m:t>
                  </m:r>
                </m:e>
                <m:sub>
                  <m:r>
                    <w:rPr>
                      <w:rFonts w:ascii="Cambria Math" w:hAnsi="Cambria Math"/>
                    </w:rPr>
                    <m:t>0</m:t>
                  </m:r>
                </m:sub>
              </m:sSub>
            </m:den>
          </m:f>
        </m:oMath>
      </m:oMathPara>
    </w:p>
    <w:p w14:paraId="21094192" w14:textId="78F516F7" w:rsidR="000824DB" w:rsidRDefault="000824DB" w:rsidP="00F816C4">
      <w:r>
        <w:t>in sehr guter Näherung gesetzt werden darf. Da schließlich das Raumladungsfeld ein Korpuskularfeld im Hochvakuum ist, gilt</w:t>
      </w:r>
    </w:p>
    <w:p w14:paraId="6D7EF844" w14:textId="477BA195" w:rsidR="000824DB" w:rsidRPr="000824DB" w:rsidRDefault="000824DB" w:rsidP="00F816C4">
      <m:oMathPara>
        <m:oMathParaPr>
          <m:jc m:val="left"/>
        </m:oMathParaPr>
        <m:oMath>
          <m:f>
            <m:fPr>
              <m:ctrlPr>
                <w:rPr>
                  <w:rFonts w:ascii="Cambria Math" w:hAnsi="Cambria Math"/>
                  <w:i/>
                </w:rPr>
              </m:ctrlPr>
            </m:fPr>
            <m:num>
              <m:r>
                <w:rPr>
                  <w:rFonts w:ascii="Cambria Math" w:hAnsi="Cambria Math"/>
                </w:rPr>
                <m:t>ρ</m:t>
              </m:r>
            </m:num>
            <m:den>
              <m:sSub>
                <m:sSubPr>
                  <m:ctrlPr>
                    <w:rPr>
                      <w:rFonts w:ascii="Cambria Math" w:hAnsi="Cambria Math"/>
                      <w:i/>
                    </w:rPr>
                  </m:ctrlPr>
                </m:sSubPr>
                <m:e>
                  <m:r>
                    <w:rPr>
                      <w:rFonts w:ascii="Cambria Math" w:hAnsi="Cambria Math"/>
                    </w:rPr>
                    <m:t>σ</m:t>
                  </m:r>
                </m:e>
                <m:sub>
                  <m:r>
                    <w:rPr>
                      <w:rFonts w:ascii="Cambria Math" w:hAnsi="Cambria Math"/>
                    </w:rPr>
                    <m:t>0</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m:t>
                  </m:r>
                </m:sub>
              </m:sSub>
            </m:num>
            <m:den>
              <m:sSub>
                <m:sSubPr>
                  <m:ctrlPr>
                    <w:rPr>
                      <w:rFonts w:ascii="Cambria Math" w:hAnsi="Cambria Math"/>
                      <w:i/>
                    </w:rPr>
                  </m:ctrlPr>
                </m:sSubPr>
                <m:e>
                  <m:r>
                    <w:rPr>
                      <w:rFonts w:ascii="Cambria Math" w:hAnsi="Cambria Math"/>
                    </w:rPr>
                    <m:t>m</m:t>
                  </m:r>
                </m:e>
                <m:sub>
                  <m:r>
                    <w:rPr>
                      <w:rFonts w:ascii="Cambria Math" w:hAnsi="Cambria Math"/>
                    </w:rPr>
                    <m:t>e</m:t>
                  </m:r>
                </m:sub>
              </m:sSub>
            </m:den>
          </m:f>
          <m:r>
            <w:rPr>
              <w:rFonts w:ascii="Cambria Math" w:hAnsi="Cambria Math"/>
            </w:rPr>
            <m:t>=</m:t>
          </m:r>
          <m:r>
            <m:rPr>
              <m:sty m:val="p"/>
            </m:rPr>
            <w:rPr>
              <w:rFonts w:ascii="Cambria Math" w:hAnsi="Cambria Math"/>
            </w:rPr>
            <m:t>const</m:t>
          </m:r>
        </m:oMath>
      </m:oMathPara>
    </w:p>
    <w:p w14:paraId="6CF2B468" w14:textId="7EFDD4E7" w:rsidR="000824DB" w:rsidRDefault="000824DB" w:rsidP="00F816C4">
      <w:r>
        <w:t xml:space="preserve">Dieser Sachverhalt des Raumladungsfeldes aus </w:t>
      </w:r>
      <m:oMath>
        <m:sSub>
          <m:sSubPr>
            <m:ctrlPr>
              <w:rPr>
                <w:rFonts w:ascii="Cambria Math" w:hAnsi="Cambria Math"/>
                <w:i/>
              </w:rPr>
            </m:ctrlPr>
          </m:sSubPr>
          <m:e>
            <m:r>
              <w:rPr>
                <w:rFonts w:ascii="Cambria Math" w:hAnsi="Cambria Math"/>
              </w:rPr>
              <m:t>e</m:t>
            </m:r>
          </m:e>
          <m:sub>
            <m:r>
              <w:rPr>
                <w:rFonts w:ascii="Cambria Math" w:hAnsi="Cambria Math"/>
              </w:rPr>
              <m:t>-</m:t>
            </m:r>
          </m:sub>
        </m:sSub>
      </m:oMath>
      <w:r>
        <w:t xml:space="preserve"> im Hochvakuum </w:t>
      </w:r>
      <m:oMath>
        <m:r>
          <w:rPr>
            <w:rFonts w:ascii="Cambria Math" w:hAnsi="Cambria Math"/>
          </w:rPr>
          <m:t>σ≈</m:t>
        </m:r>
        <m:sSub>
          <m:sSubPr>
            <m:ctrlPr>
              <w:rPr>
                <w:rFonts w:ascii="Cambria Math" w:hAnsi="Cambria Math"/>
                <w:i/>
              </w:rPr>
            </m:ctrlPr>
          </m:sSubPr>
          <m:e>
            <m:r>
              <w:rPr>
                <w:rFonts w:ascii="Cambria Math" w:hAnsi="Cambria Math"/>
              </w:rPr>
              <m:t>σ</m:t>
            </m:r>
          </m:e>
          <m:sub>
            <m:r>
              <w:rPr>
                <w:rFonts w:ascii="Cambria Math" w:hAnsi="Cambria Math"/>
              </w:rPr>
              <m:t>0</m:t>
            </m:r>
          </m:sub>
        </m:sSub>
      </m:oMath>
      <w:r>
        <w:t xml:space="preserve"> und</w:t>
      </w:r>
    </w:p>
    <w:p w14:paraId="6ADD9E85" w14:textId="684AF2CB" w:rsidR="000824DB" w:rsidRPr="000824DB" w:rsidRDefault="000824DB" w:rsidP="00F816C4">
      <m:oMathPara>
        <m:oMathParaPr>
          <m:jc m:val="left"/>
        </m:oMathParaPr>
        <m:oMath>
          <m:f>
            <m:fPr>
              <m:ctrlPr>
                <w:rPr>
                  <w:rFonts w:ascii="Cambria Math" w:hAnsi="Cambria Math"/>
                  <w:i/>
                </w:rPr>
              </m:ctrlPr>
            </m:fPr>
            <m:num>
              <m:r>
                <w:rPr>
                  <w:rFonts w:ascii="Cambria Math" w:hAnsi="Cambria Math"/>
                </w:rPr>
                <m:t>ρ</m:t>
              </m:r>
            </m:num>
            <m:den>
              <m:sSub>
                <m:sSubPr>
                  <m:ctrlPr>
                    <w:rPr>
                      <w:rFonts w:ascii="Cambria Math" w:hAnsi="Cambria Math"/>
                      <w:i/>
                    </w:rPr>
                  </m:ctrlPr>
                </m:sSubPr>
                <m:e>
                  <m:r>
                    <w:rPr>
                      <w:rFonts w:ascii="Cambria Math" w:hAnsi="Cambria Math"/>
                    </w:rPr>
                    <m:t>σ</m:t>
                  </m:r>
                </m:e>
                <m:sub>
                  <m:r>
                    <w:rPr>
                      <w:rFonts w:ascii="Cambria Math" w:hAnsi="Cambria Math"/>
                    </w:rPr>
                    <m:t>0</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m:t>
                  </m:r>
                </m:sub>
              </m:sSub>
            </m:num>
            <m:den>
              <m:sSub>
                <m:sSubPr>
                  <m:ctrlPr>
                    <w:rPr>
                      <w:rFonts w:ascii="Cambria Math" w:hAnsi="Cambria Math"/>
                      <w:i/>
                    </w:rPr>
                  </m:ctrlPr>
                </m:sSubPr>
                <m:e>
                  <m:r>
                    <w:rPr>
                      <w:rFonts w:ascii="Cambria Math" w:hAnsi="Cambria Math"/>
                    </w:rPr>
                    <m:t>m</m:t>
                  </m:r>
                </m:e>
                <m:sub>
                  <m:r>
                    <w:rPr>
                      <w:rFonts w:ascii="Cambria Math" w:hAnsi="Cambria Math"/>
                    </w:rPr>
                    <m:t>e</m:t>
                  </m:r>
                </m:sub>
              </m:sSub>
            </m:den>
          </m:f>
        </m:oMath>
      </m:oMathPara>
    </w:p>
    <w:p w14:paraId="1E51494A" w14:textId="1C92A58D" w:rsidR="000824DB" w:rsidRDefault="000824DB" w:rsidP="00F816C4">
      <w:r>
        <w:t xml:space="preserve">hat jedoch nur sekundär eine Abfragefunktion der TS-Information, jedoch keine Funktion hinsichtlich der TS-Übertragung, so dass hier im Raumladungsfeld der Raumzeitkondensationen das transfinite Kondensatorquartett zum Ilkorniveau überflüssig ist und somit das technisch leicht verfügbare </w:t>
      </w:r>
      <m:oMath>
        <m:sSub>
          <m:sSubPr>
            <m:ctrlPr>
              <w:rPr>
                <w:rFonts w:ascii="Cambria Math" w:hAnsi="Cambria Math"/>
                <w:i/>
              </w:rPr>
            </m:ctrlPr>
          </m:sSubPr>
          <m:e>
            <m:r>
              <w:rPr>
                <w:rFonts w:ascii="Cambria Math" w:hAnsi="Cambria Math"/>
              </w:rPr>
              <m:t>e</m:t>
            </m:r>
          </m:e>
          <m:sub>
            <m:r>
              <w:rPr>
                <w:rFonts w:ascii="Cambria Math" w:hAnsi="Cambria Math"/>
              </w:rPr>
              <m:t>-</m:t>
            </m:r>
          </m:sub>
        </m:sSub>
      </m:oMath>
      <w:r>
        <w:t xml:space="preserve">-Feld zum Abfragen verwendet werden kann. Neben diesen Vorteilen wird aber noch die Integrabilitätsbedingung </w:t>
      </w:r>
      <m:oMath>
        <m:r>
          <w:rPr>
            <w:rFonts w:ascii="Cambria Math" w:hAnsi="Cambria Math"/>
          </w:rPr>
          <m:t>f=</m:t>
        </m:r>
        <m:r>
          <m:rPr>
            <m:sty m:val="p"/>
          </m:rPr>
          <w:rPr>
            <w:rFonts w:ascii="Cambria Math" w:hAnsi="Cambria Math"/>
          </w:rPr>
          <m:t>const</m:t>
        </m:r>
      </m:oMath>
      <w:r>
        <w:t xml:space="preserve"> mit</w:t>
      </w:r>
    </w:p>
    <w:p w14:paraId="5DBFDAC3" w14:textId="2C52ECB6" w:rsidR="000C23E5" w:rsidRPr="000824DB" w:rsidRDefault="000824DB" w:rsidP="00F816C4">
      <m:oMathPara>
        <m:oMathParaPr>
          <m:jc m:val="left"/>
        </m:oMathParaPr>
        <m:oMath>
          <m:f>
            <m:fPr>
              <m:ctrlPr>
                <w:rPr>
                  <w:rFonts w:ascii="Cambria Math" w:hAnsi="Cambria Math"/>
                  <w:i/>
                </w:rPr>
              </m:ctrlPr>
            </m:fPr>
            <m:num>
              <m:r>
                <w:rPr>
                  <w:rFonts w:ascii="Cambria Math" w:hAnsi="Cambria Math"/>
                </w:rPr>
                <m:t>aρ</m:t>
              </m:r>
            </m:num>
            <m:den>
              <m:r>
                <w:rPr>
                  <w:rFonts w:ascii="Cambria Math" w:hAnsi="Cambria Math"/>
                </w:rPr>
                <m:t>2</m:t>
              </m:r>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-σ</m:t>
              </m:r>
            </m:den>
          </m:f>
          <m:r>
            <w:rPr>
              <w:rFonts w:ascii="Cambria Math" w:hAnsi="Cambria Math"/>
            </w:rPr>
            <m:t>=a</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m:t>
                  </m:r>
                </m:sub>
              </m:sSub>
            </m:num>
            <m:den>
              <m:sSub>
                <m:sSubPr>
                  <m:ctrlPr>
                    <w:rPr>
                      <w:rFonts w:ascii="Cambria Math" w:hAnsi="Cambria Math"/>
                      <w:i/>
                    </w:rPr>
                  </m:ctrlPr>
                </m:sSubPr>
                <m:e>
                  <m:r>
                    <w:rPr>
                      <w:rFonts w:ascii="Cambria Math" w:hAnsi="Cambria Math"/>
                    </w:rPr>
                    <m:t>m</m:t>
                  </m:r>
                </m:e>
                <m:sub>
                  <m:r>
                    <w:rPr>
                      <w:rFonts w:ascii="Cambria Math" w:hAnsi="Cambria Math"/>
                    </w:rPr>
                    <m:t>e</m:t>
                  </m:r>
                </m:sub>
              </m:sSub>
            </m:den>
          </m:f>
          <m:r>
            <w:rPr>
              <w:rFonts w:ascii="Cambria Math" w:hAnsi="Cambria Math"/>
            </w:rPr>
            <m:t>=A</m:t>
          </m:r>
        </m:oMath>
      </m:oMathPara>
    </w:p>
    <w:p w14:paraId="044FBBF7" w14:textId="6FDA1A24" w:rsidR="000824DB" w:rsidRDefault="000824DB" w:rsidP="00F816C4">
      <w:r>
        <w:t>also</w:t>
      </w:r>
    </w:p>
    <w:p w14:paraId="1D29B929" w14:textId="49509CD8" w:rsidR="000824DB" w:rsidRPr="000824DB" w:rsidRDefault="000824DB" w:rsidP="00F816C4">
      <m:oMathPara>
        <m:oMathParaPr>
          <m:jc m:val="left"/>
        </m:oMathParaPr>
        <m:oMath>
          <m:r>
            <w:rPr>
              <w:rFonts w:ascii="Cambria Math" w:hAnsi="Cambria Math"/>
            </w:rPr>
            <m:t>f=1±A</m:t>
          </m:r>
        </m:oMath>
      </m:oMathPara>
    </w:p>
    <w:p w14:paraId="349DE06A" w14:textId="014934EA" w:rsidR="000824DB" w:rsidRDefault="000824DB" w:rsidP="00F816C4">
      <w:r>
        <w:t>und</w:t>
      </w:r>
    </w:p>
    <w:p w14:paraId="707FAA81" w14:textId="0C868689" w:rsidR="000824DB" w:rsidRPr="000824DB" w:rsidRDefault="000824DB" w:rsidP="00F816C4">
      <m:oMathPara>
        <m:oMathParaPr>
          <m:jc m:val="left"/>
        </m:oMathParaPr>
        <m:oMath>
          <m:f>
            <m:fPr>
              <m:ctrlPr>
                <w:rPr>
                  <w:rFonts w:ascii="Cambria Math" w:hAnsi="Cambria Math"/>
                  <w:i/>
                </w:rPr>
              </m:ctrlPr>
            </m:fPr>
            <m:num>
              <m:r>
                <w:rPr>
                  <w:rFonts w:ascii="Cambria Math" w:hAnsi="Cambria Math"/>
                </w:rPr>
                <m:t>f</m:t>
              </m:r>
            </m:num>
            <m:den>
              <m:r>
                <w:rPr>
                  <w:rFonts w:ascii="Cambria Math" w:hAnsi="Cambria Math"/>
                </w:rPr>
                <m:t>1+f</m:t>
              </m:r>
            </m:den>
          </m:f>
          <m:r>
            <w:rPr>
              <w:rFonts w:ascii="Cambria Math" w:hAnsi="Cambria Math"/>
            </w:rPr>
            <m:t>=</m:t>
          </m:r>
          <m:f>
            <m:fPr>
              <m:ctrlPr>
                <w:rPr>
                  <w:rFonts w:ascii="Cambria Math" w:hAnsi="Cambria Math"/>
                  <w:i/>
                </w:rPr>
              </m:ctrlPr>
            </m:fPr>
            <m:num>
              <m:r>
                <w:rPr>
                  <w:rFonts w:ascii="Cambria Math" w:hAnsi="Cambria Math"/>
                </w:rPr>
                <m:t>1±A</m:t>
              </m:r>
            </m:num>
            <m:den>
              <m:r>
                <w:rPr>
                  <w:rFonts w:ascii="Cambria Math" w:hAnsi="Cambria Math"/>
                </w:rPr>
                <m:t>2±A</m:t>
              </m:r>
            </m:den>
          </m:f>
        </m:oMath>
      </m:oMathPara>
    </w:p>
    <w:p w14:paraId="1FE3DCF6" w14:textId="36BF325A" w:rsidR="000824DB" w:rsidRDefault="000824DB" w:rsidP="00F816C4">
      <w:r>
        <w:t>erfüllt.</w:t>
      </w:r>
    </w:p>
    <w:p w14:paraId="5FFB6915" w14:textId="3059CA77" w:rsidR="000824DB" w:rsidRDefault="004965FC" w:rsidP="00F816C4">
      <w:r>
        <w:t xml:space="preserve">Einsetzen der Naturkonstanten in </w:t>
      </w:r>
      <m:oMath>
        <m:r>
          <w:rPr>
            <w:rFonts w:ascii="Cambria Math" w:hAnsi="Cambria Math"/>
          </w:rPr>
          <m:t>A</m:t>
        </m:r>
      </m:oMath>
      <w:r>
        <w:t xml:space="preserve"> erweist </w:t>
      </w:r>
      <m:oMath>
        <m:r>
          <w:rPr>
            <w:rFonts w:ascii="Cambria Math" w:hAnsi="Cambria Math"/>
          </w:rPr>
          <m:t>A≫2</m:t>
        </m:r>
      </m:oMath>
      <w:r>
        <w:t xml:space="preserve"> und somit</w:t>
      </w:r>
    </w:p>
    <w:p w14:paraId="7FB9047A" w14:textId="7254A1E2" w:rsidR="004965FC" w:rsidRPr="004965FC" w:rsidRDefault="004965FC" w:rsidP="00F816C4">
      <m:oMathPara>
        <m:oMathParaPr>
          <m:jc m:val="left"/>
        </m:oMathParaPr>
        <m:oMath>
          <m:f>
            <m:fPr>
              <m:ctrlPr>
                <w:rPr>
                  <w:rFonts w:ascii="Cambria Math" w:hAnsi="Cambria Math"/>
                  <w:i/>
                </w:rPr>
              </m:ctrlPr>
            </m:fPr>
            <m:num>
              <m:r>
                <w:rPr>
                  <w:rFonts w:ascii="Cambria Math" w:hAnsi="Cambria Math"/>
                </w:rPr>
                <m:t>1±A</m:t>
              </m:r>
            </m:num>
            <m:den>
              <m:r>
                <w:rPr>
                  <w:rFonts w:ascii="Cambria Math" w:hAnsi="Cambria Math"/>
                </w:rPr>
                <m:t>2±A</m:t>
              </m:r>
            </m:den>
          </m:f>
          <m:r>
            <w:rPr>
              <w:rFonts w:ascii="Cambria Math" w:hAnsi="Cambria Math"/>
            </w:rPr>
            <m:t>=1</m:t>
          </m:r>
        </m:oMath>
      </m:oMathPara>
    </w:p>
    <w:p w14:paraId="33D35430" w14:textId="0C1BEE89" w:rsidR="004965FC" w:rsidRPr="000824DB" w:rsidRDefault="004965FC" w:rsidP="00F816C4">
      <w:r>
        <w:t>oder in der Ilkorbedingung</w:t>
      </w:r>
    </w:p>
    <w:p w14:paraId="49E725F6" w14:textId="619D4502" w:rsidR="00F816C4" w:rsidRPr="004965FC" w:rsidRDefault="004965FC" w:rsidP="00F816C4">
      <m:oMathPara>
        <m:oMathParaPr>
          <m:jc m:val="left"/>
        </m:oMathParaPr>
        <m:oMath>
          <m:f>
            <m:fPr>
              <m:ctrlPr>
                <w:rPr>
                  <w:rFonts w:ascii="Cambria Math" w:hAnsi="Cambria Math"/>
                  <w:i/>
                </w:rPr>
              </m:ctrlPr>
            </m:fPr>
            <m:num>
              <m:r>
                <w:rPr>
                  <w:rFonts w:ascii="Cambria Math" w:hAnsi="Cambria Math"/>
                </w:rPr>
                <m:t>f</m:t>
              </m:r>
            </m:num>
            <m:den>
              <m:r>
                <w:rPr>
                  <w:rFonts w:ascii="Cambria Math" w:hAnsi="Cambria Math"/>
                </w:rPr>
                <m:t>1+f</m:t>
              </m:r>
            </m:den>
          </m:f>
          <m:r>
            <w:rPr>
              <w:rFonts w:ascii="Cambria Math" w:hAnsi="Cambria Math"/>
            </w:rPr>
            <m:t>=1</m:t>
          </m:r>
        </m:oMath>
      </m:oMathPara>
    </w:p>
    <w:p w14:paraId="696D4FFD" w14:textId="74A2D883" w:rsidR="004965FC" w:rsidRDefault="004965FC" w:rsidP="00F816C4">
      <w:r>
        <w:lastRenderedPageBreak/>
        <w:t xml:space="preserve">sodass durch das </w:t>
      </w:r>
      <m:oMath>
        <m:sSub>
          <m:sSubPr>
            <m:ctrlPr>
              <w:rPr>
                <w:rFonts w:ascii="Cambria Math" w:hAnsi="Cambria Math"/>
                <w:i/>
              </w:rPr>
            </m:ctrlPr>
          </m:sSubPr>
          <m:e>
            <m:r>
              <w:rPr>
                <w:rFonts w:ascii="Cambria Math" w:hAnsi="Cambria Math"/>
              </w:rPr>
              <m:t>e</m:t>
            </m:r>
          </m:e>
          <m:sub>
            <m:r>
              <w:rPr>
                <w:rFonts w:ascii="Cambria Math" w:hAnsi="Cambria Math"/>
              </w:rPr>
              <m:t>-</m:t>
            </m:r>
          </m:sub>
        </m:sSub>
      </m:oMath>
      <w:r>
        <w:t xml:space="preserve">-Raumladungsfeld nicht nur die Integrabilität erreicht, sondern auch </w:t>
      </w:r>
      <m:oMath>
        <m:r>
          <w:rPr>
            <w:rFonts w:ascii="Cambria Math" w:hAnsi="Cambria Math"/>
          </w:rPr>
          <m:t>f</m:t>
        </m:r>
      </m:oMath>
      <w:r>
        <w:t xml:space="preserve"> eliminiert wird. Da außerdem</w:t>
      </w:r>
    </w:p>
    <w:p w14:paraId="26590903" w14:textId="79CEB77E" w:rsidR="004965FC" w:rsidRDefault="004965FC" w:rsidP="00F816C4">
      <w:r>
        <w:t>[falsche Beziehung!]</w:t>
      </w:r>
    </w:p>
    <w:p w14:paraId="1132DB59" w14:textId="4AD700CA" w:rsidR="004965FC" w:rsidRPr="004965FC" w:rsidRDefault="004965FC" w:rsidP="00F816C4">
      <m:oMathPara>
        <m:oMathParaPr>
          <m:jc m:val="left"/>
        </m:oMathParaPr>
        <m:oMath>
          <m:r>
            <w:rPr>
              <w:rFonts w:ascii="Cambria Math" w:hAnsi="Cambria Math"/>
            </w:rPr>
            <m:t>c</m:t>
          </m:r>
          <m:acc>
            <m:accPr>
              <m:chr m:val="̅"/>
              <m:ctrlPr>
                <w:rPr>
                  <w:rFonts w:ascii="Cambria Math" w:hAnsi="Cambria Math"/>
                  <w:i/>
                </w:rPr>
              </m:ctrlPr>
            </m:accPr>
            <m:e>
              <m:r>
                <w:rPr>
                  <w:rFonts w:ascii="Cambria Math" w:hAnsi="Cambria Math"/>
                </w:rPr>
                <m:t>p</m:t>
              </m:r>
            </m:e>
          </m:acc>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c</m:t>
          </m:r>
          <m:acc>
            <m:accPr>
              <m:chr m:val="̅"/>
              <m:ctrlPr>
                <w:rPr>
                  <w:rFonts w:ascii="Cambria Math" w:hAnsi="Cambria Math"/>
                  <w:i/>
                </w:rPr>
              </m:ctrlPr>
            </m:accPr>
            <m:e>
              <m:r>
                <w:rPr>
                  <w:rFonts w:ascii="Cambria Math" w:hAnsi="Cambria Math"/>
                </w:rPr>
                <m:t>p</m:t>
              </m:r>
            </m:e>
          </m:acc>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3</m:t>
              </m:r>
            </m:den>
          </m:f>
          <m:r>
            <w:rPr>
              <w:rFonts w:ascii="Cambria Math" w:hAnsi="Cambria Math"/>
            </w:rPr>
            <m:t>c</m:t>
          </m:r>
          <m:acc>
            <m:accPr>
              <m:chr m:val="̅"/>
              <m:ctrlPr>
                <w:rPr>
                  <w:rFonts w:ascii="Cambria Math" w:hAnsi="Cambria Math"/>
                  <w:i/>
                </w:rPr>
              </m:ctrlPr>
            </m:accPr>
            <m:e>
              <m:r>
                <w:rPr>
                  <w:rFonts w:ascii="Cambria Math" w:hAnsi="Cambria Math"/>
                </w:rPr>
                <m:t>p</m:t>
              </m:r>
            </m:e>
          </m:acc>
          <m:acc>
            <m:accPr>
              <m:chr m:val="̅"/>
              <m:ctrlPr>
                <w:rPr>
                  <w:rFonts w:ascii="Cambria Math" w:hAnsi="Cambria Math"/>
                  <w:i/>
                </w:rPr>
              </m:ctrlPr>
            </m:accPr>
            <m:e>
              <m:r>
                <w:rPr>
                  <w:rFonts w:ascii="Cambria Math" w:hAnsi="Cambria Math"/>
                </w:rPr>
                <m:t>Q</m:t>
              </m:r>
            </m:e>
          </m:acc>
          <m:r>
            <w:rPr>
              <w:rFonts w:ascii="Cambria Math" w:hAnsi="Cambria Math"/>
            </w:rPr>
            <m:t>=ω</m:t>
          </m:r>
          <m:acc>
            <m:accPr>
              <m:chr m:val="̅"/>
              <m:ctrlPr>
                <w:rPr>
                  <w:rFonts w:ascii="Cambria Math" w:hAnsi="Cambria Math"/>
                  <w:i/>
                </w:rPr>
              </m:ctrlPr>
            </m:accPr>
            <m:e>
              <m:r>
                <w:rPr>
                  <w:rFonts w:ascii="Cambria Math" w:hAnsi="Cambria Math"/>
                </w:rPr>
                <m:t>p</m:t>
              </m:r>
            </m:e>
          </m:acc>
          <m:acc>
            <m:accPr>
              <m:chr m:val="̅"/>
              <m:ctrlPr>
                <w:rPr>
                  <w:rFonts w:ascii="Cambria Math" w:hAnsi="Cambria Math"/>
                  <w:i/>
                </w:rPr>
              </m:ctrlPr>
            </m:accPr>
            <m:e>
              <m:r>
                <w:rPr>
                  <w:rFonts w:ascii="Cambria Math" w:hAnsi="Cambria Math"/>
                </w:rPr>
                <m:t>Q</m:t>
              </m:r>
            </m:e>
          </m:acc>
        </m:oMath>
      </m:oMathPara>
    </w:p>
    <w:p w14:paraId="35462465" w14:textId="38CA68BA" w:rsidR="004965FC" w:rsidRDefault="004965FC" w:rsidP="00F816C4">
      <w:r>
        <w:t>Ist, wird aus der Ilkorbedingung</w:t>
      </w:r>
    </w:p>
    <w:p w14:paraId="482070C6" w14:textId="2CAF17F1" w:rsidR="004965FC" w:rsidRDefault="004965FC" w:rsidP="00F816C4">
      <w:r>
        <w:t>[prüfen!]</w:t>
      </w:r>
    </w:p>
    <w:p w14:paraId="73F8164C" w14:textId="54363B9C" w:rsidR="00F816C4" w:rsidRPr="004965FC" w:rsidRDefault="004965FC" w:rsidP="0031020A">
      <m:oMathPara>
        <m:oMathParaPr>
          <m:jc m:val="left"/>
        </m:oMathParaPr>
        <m:oMath>
          <m:acc>
            <m:accPr>
              <m:chr m:val="̅"/>
              <m:ctrlPr>
                <w:rPr>
                  <w:rFonts w:ascii="Cambria Math" w:hAnsi="Cambria Math"/>
                  <w:i/>
                </w:rPr>
              </m:ctrlPr>
            </m:accPr>
            <m:e>
              <m:r>
                <w:rPr>
                  <w:rFonts w:ascii="Cambria Math" w:hAnsi="Cambria Math"/>
                </w:rPr>
                <m:t>Q</m:t>
              </m:r>
            </m:e>
          </m:acc>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c</m:t>
              </m:r>
            </m:den>
          </m:f>
          <m:acc>
            <m:accPr>
              <m:chr m:val="̅"/>
              <m:ctrlPr>
                <w:rPr>
                  <w:rFonts w:ascii="Cambria Math" w:hAnsi="Cambria Math"/>
                  <w:i/>
                </w:rPr>
              </m:ctrlPr>
            </m:accPr>
            <m:e>
              <m:r>
                <w:rPr>
                  <w:rFonts w:ascii="Cambria Math" w:hAnsi="Cambria Math"/>
                </w:rPr>
                <m:t>D</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m:t>
          </m:r>
          <m:acc>
            <m:accPr>
              <m:chr m:val="̅"/>
              <m:ctrlPr>
                <w:rPr>
                  <w:rFonts w:ascii="Cambria Math" w:hAnsi="Cambria Math"/>
                  <w:i/>
                </w:rPr>
              </m:ctrlPr>
            </m:accPr>
            <m:e>
              <m:r>
                <w:rPr>
                  <w:rFonts w:ascii="Cambria Math" w:hAnsi="Cambria Math"/>
                </w:rPr>
                <m:t>m</m:t>
              </m:r>
            </m:e>
          </m:acc>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num>
                <m:den>
                  <m:r>
                    <w:rPr>
                      <w:rFonts w:ascii="Cambria Math" w:hAnsi="Cambria Math"/>
                    </w:rPr>
                    <m:t>c</m:t>
                  </m:r>
                </m:den>
              </m:f>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num>
                <m:den>
                  <m:r>
                    <w:rPr>
                      <w:rFonts w:ascii="Cambria Math" w:hAnsi="Cambria Math"/>
                    </w:rPr>
                    <m:t>c</m:t>
                  </m:r>
                </m:den>
              </m:f>
              <m:r>
                <w:rPr>
                  <w:rFonts w:ascii="Cambria Math" w:hAnsi="Cambria Math"/>
                </w:rPr>
                <m:t>+</m:t>
              </m:r>
              <m:acc>
                <m:accPr>
                  <m:chr m:val="̅"/>
                  <m:ctrlPr>
                    <w:rPr>
                      <w:rFonts w:ascii="Cambria Math" w:hAnsi="Cambria Math"/>
                      <w:i/>
                    </w:rPr>
                  </m:ctrlPr>
                </m:accPr>
                <m:e>
                  <m:r>
                    <w:rPr>
                      <w:rFonts w:ascii="Cambria Math" w:hAnsi="Cambria Math"/>
                    </w:rPr>
                    <m:t>Q</m:t>
                  </m:r>
                </m:e>
              </m:acc>
            </m:e>
          </m:d>
        </m:oMath>
      </m:oMathPara>
    </w:p>
    <w:p w14:paraId="3F99BF51" w14:textId="1C9F0B9D" w:rsidR="004965FC" w:rsidRDefault="004965FC" w:rsidP="0031020A">
      <w:r>
        <w:t>24.04.1969</w:t>
      </w:r>
    </w:p>
    <w:p w14:paraId="1C8D3970" w14:textId="5C7AF903" w:rsidR="004965FC" w:rsidRDefault="004965FC" w:rsidP="0031020A">
      <w:r>
        <w:t>Zugleich gilt wegen</w:t>
      </w:r>
    </w:p>
    <w:p w14:paraId="74AFD688" w14:textId="4F431604" w:rsidR="004965FC" w:rsidRPr="004965FC" w:rsidRDefault="004965FC" w:rsidP="0031020A">
      <m:oMathPara>
        <m:oMathParaPr>
          <m:jc m:val="left"/>
        </m:oMathParaPr>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g</m:t>
              </m:r>
            </m:e>
          </m:acc>
          <m:rad>
            <m:radPr>
              <m:degHide m:val="1"/>
              <m:ctrlPr>
                <w:rPr>
                  <w:rFonts w:ascii="Cambria Math" w:hAnsi="Cambria Math"/>
                  <w:i/>
                </w:rPr>
              </m:ctrlPr>
            </m:radPr>
            <m:deg/>
            <m:e>
              <m:r>
                <w:rPr>
                  <w:rFonts w:ascii="Cambria Math" w:hAnsi="Cambria Math"/>
                </w:rPr>
                <m:t>α</m:t>
              </m:r>
            </m:e>
          </m:rad>
          <m:r>
            <w:rPr>
              <w:rFonts w:ascii="Cambria Math" w:hAnsi="Cambria Math"/>
            </w:rPr>
            <m:t>=</m:t>
          </m:r>
          <m:r>
            <m:rPr>
              <m:sty m:val="p"/>
            </m:rPr>
            <w:rPr>
              <w:rFonts w:ascii="Cambria Math" w:hAnsi="Cambria Math"/>
            </w:rPr>
            <m:t>const.</m:t>
          </m:r>
        </m:oMath>
      </m:oMathPara>
    </w:p>
    <w:p w14:paraId="5BB06740" w14:textId="792641A3" w:rsidR="004965FC" w:rsidRDefault="004965FC" w:rsidP="0031020A">
      <w:r>
        <w:t>also</w:t>
      </w:r>
    </w:p>
    <w:p w14:paraId="4BB10758" w14:textId="11E1D53A" w:rsidR="004965FC" w:rsidRPr="004965FC" w:rsidRDefault="004965FC" w:rsidP="0031020A">
      <m:oMathPara>
        <m:oMathParaPr>
          <m:jc m:val="left"/>
        </m:oMathParaPr>
        <m:oMath>
          <m:acc>
            <m:accPr>
              <m:chr m:val="̇"/>
              <m:ctrlPr>
                <w:rPr>
                  <w:rFonts w:ascii="Cambria Math" w:hAnsi="Cambria Math"/>
                  <w:i/>
                </w:rPr>
              </m:ctrlPr>
            </m:accPr>
            <m:e>
              <m:acc>
                <m:accPr>
                  <m:chr m:val="̅"/>
                  <m:ctrlPr>
                    <w:rPr>
                      <w:rFonts w:ascii="Cambria Math" w:hAnsi="Cambria Math"/>
                      <w:i/>
                    </w:rPr>
                  </m:ctrlPr>
                </m:accPr>
                <m:e>
                  <m:r>
                    <w:rPr>
                      <w:rFonts w:ascii="Cambria Math" w:hAnsi="Cambria Math"/>
                    </w:rPr>
                    <m:t>p</m:t>
                  </m:r>
                </m:e>
              </m:acc>
            </m:e>
          </m:acc>
          <m:r>
            <w:rPr>
              <w:rFonts w:ascii="Cambria Math" w:hAnsi="Cambria Math"/>
            </w:rPr>
            <m:t>=</m:t>
          </m:r>
          <m:acc>
            <m:accPr>
              <m:chr m:val="̇"/>
              <m:ctrlPr>
                <w:rPr>
                  <w:rFonts w:ascii="Cambria Math" w:hAnsi="Cambria Math"/>
                  <w:i/>
                </w:rPr>
              </m:ctrlPr>
            </m:accPr>
            <m:e>
              <m:acc>
                <m:accPr>
                  <m:chr m:val="̅"/>
                  <m:ctrlPr>
                    <w:rPr>
                      <w:rFonts w:ascii="Cambria Math" w:hAnsi="Cambria Math"/>
                      <w:i/>
                    </w:rPr>
                  </m:ctrlPr>
                </m:accPr>
                <m:e>
                  <m:r>
                    <w:rPr>
                      <w:rFonts w:ascii="Cambria Math" w:hAnsi="Cambria Math"/>
                    </w:rPr>
                    <m:t>m</m:t>
                  </m:r>
                </m:e>
              </m:acc>
            </m:e>
          </m:acc>
          <m:r>
            <w:rPr>
              <w:rFonts w:ascii="Cambria Math" w:hAnsi="Cambria Math"/>
            </w:rPr>
            <m:t>=</m:t>
          </m:r>
          <m:acc>
            <m:accPr>
              <m:chr m:val="̅"/>
              <m:ctrlPr>
                <w:rPr>
                  <w:rFonts w:ascii="Cambria Math" w:hAnsi="Cambria Math"/>
                  <w:i/>
                </w:rPr>
              </m:ctrlPr>
            </m:accPr>
            <m:e>
              <m:r>
                <w:rPr>
                  <w:rFonts w:ascii="Cambria Math" w:hAnsi="Cambria Math"/>
                </w:rPr>
                <m:t>0</m:t>
              </m:r>
            </m:e>
          </m:acc>
        </m:oMath>
      </m:oMathPara>
    </w:p>
    <w:p w14:paraId="1FBDDA14" w14:textId="14AF31EE" w:rsidR="004965FC" w:rsidRDefault="004965FC" w:rsidP="0031020A">
      <w:r>
        <w:t xml:space="preserve">noch </w:t>
      </w:r>
    </w:p>
    <w:p w14:paraId="201B28EA" w14:textId="43832845" w:rsidR="004965FC" w:rsidRPr="00975538" w:rsidRDefault="004965FC" w:rsidP="0031020A">
      <m:oMathPara>
        <m:oMathParaPr>
          <m:jc m:val="left"/>
        </m:oMathParaPr>
        <m:oMath>
          <m:r>
            <m:rPr>
              <m:sty m:val="p"/>
            </m:rPr>
            <w:rPr>
              <w:rFonts w:ascii="Cambria Math" w:hAnsi="Cambria Math"/>
            </w:rPr>
            <m:t>rot</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num>
            <m:den>
              <m:r>
                <w:rPr>
                  <w:rFonts w:ascii="Cambria Math" w:hAnsi="Cambria Math"/>
                </w:rPr>
                <m:t>c</m:t>
              </m:r>
            </m:den>
          </m:f>
        </m:oMath>
      </m:oMathPara>
    </w:p>
    <w:p w14:paraId="19ACBED4" w14:textId="715F1241" w:rsidR="00975538" w:rsidRDefault="00975538" w:rsidP="0031020A">
      <w:r>
        <w:t>und</w:t>
      </w:r>
    </w:p>
    <w:p w14:paraId="674C2965" w14:textId="68AB7E77" w:rsidR="00975538" w:rsidRPr="00975538" w:rsidRDefault="00975538" w:rsidP="0031020A">
      <m:oMathPara>
        <m:oMathParaPr>
          <m:jc m:val="left"/>
        </m:oMathParaPr>
        <m:oMath>
          <m:r>
            <m:rPr>
              <m:sty m:val="p"/>
            </m:rPr>
            <w:rPr>
              <w:rFonts w:ascii="Cambria Math" w:hAnsi="Cambria Math"/>
            </w:rPr>
            <m:t>rot</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m:t>
          </m:r>
          <m:acc>
            <m:accPr>
              <m:chr m:val="̅"/>
              <m:ctrlPr>
                <w:rPr>
                  <w:rFonts w:ascii="Cambria Math" w:hAnsi="Cambria Math"/>
                  <w:i/>
                </w:rPr>
              </m:ctrlPr>
            </m:accPr>
            <m:e>
              <m:r>
                <w:rPr>
                  <w:rFonts w:ascii="Cambria Math" w:hAnsi="Cambria Math"/>
                </w:rPr>
                <m:t>R</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num>
            <m:den>
              <m:r>
                <w:rPr>
                  <w:rFonts w:ascii="Cambria Math" w:hAnsi="Cambria Math"/>
                </w:rPr>
                <m:t>c</m:t>
              </m:r>
            </m:den>
          </m:f>
        </m:oMath>
      </m:oMathPara>
    </w:p>
    <w:p w14:paraId="161F8854" w14:textId="4559B9A0" w:rsidR="00975538" w:rsidRDefault="00975538" w:rsidP="0031020A">
      <w:r>
        <w:t>oder</w:t>
      </w:r>
    </w:p>
    <w:p w14:paraId="1E32FEB4" w14:textId="6062CA4F" w:rsidR="00975538" w:rsidRPr="00975538" w:rsidRDefault="00975538" w:rsidP="0031020A">
      <m:oMathPara>
        <m:oMathParaPr>
          <m:jc m:val="left"/>
        </m:oMathParaPr>
        <m:oMath>
          <m:r>
            <m:rPr>
              <m:sty m:val="p"/>
            </m:rPr>
            <w:rPr>
              <w:rFonts w:ascii="Cambria Math" w:hAnsi="Cambria Math"/>
            </w:rPr>
            <m:t>rot</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p</m:t>
                  </m:r>
                </m:e>
              </m:acc>
            </m:e>
          </m:d>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num>
            <m:den>
              <m:r>
                <w:rPr>
                  <w:rFonts w:ascii="Cambria Math" w:hAnsi="Cambria Math"/>
                </w:rPr>
                <m:t>c</m:t>
              </m:r>
            </m:den>
          </m:f>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num>
            <m:den>
              <m:r>
                <w:rPr>
                  <w:rFonts w:ascii="Cambria Math" w:hAnsi="Cambria Math"/>
                </w:rPr>
                <m:t>c</m:t>
              </m:r>
            </m:den>
          </m:f>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acc>
            <m:accPr>
              <m:chr m:val="̅"/>
              <m:ctrlPr>
                <w:rPr>
                  <w:rFonts w:ascii="Cambria Math" w:hAnsi="Cambria Math"/>
                  <w:i/>
                </w:rPr>
              </m:ctrlPr>
            </m:accPr>
            <m:e>
              <m:r>
                <w:rPr>
                  <w:rFonts w:ascii="Cambria Math" w:hAnsi="Cambria Math"/>
                </w:rPr>
                <m:t>R</m:t>
              </m:r>
            </m:e>
          </m:acc>
        </m:oMath>
      </m:oMathPara>
    </w:p>
    <w:p w14:paraId="48F8286B" w14:textId="2B18C5F4" w:rsidR="00975538" w:rsidRDefault="00975538" w:rsidP="0031020A">
      <w:r>
        <w:t>beziehungsweise</w:t>
      </w:r>
    </w:p>
    <w:p w14:paraId="706EEEBD" w14:textId="4ED09562" w:rsidR="00975538" w:rsidRPr="00975538" w:rsidRDefault="00975538" w:rsidP="0031020A">
      <m:oMathPara>
        <m:oMathParaPr>
          <m:jc m:val="left"/>
        </m:oMathParaPr>
        <m:oMath>
          <m:acc>
            <m:accPr>
              <m:chr m:val="̅"/>
              <m:ctrlPr>
                <w:rPr>
                  <w:rFonts w:ascii="Cambria Math" w:hAnsi="Cambria Math"/>
                </w:rPr>
              </m:ctrlPr>
            </m:accPr>
            <m:e>
              <m:r>
                <m:rPr>
                  <m:sty m:val="p"/>
                </m:rPr>
                <w:rPr>
                  <w:rFonts w:ascii="Cambria Math" w:hAnsi="Cambria Math"/>
                </w:rPr>
                <m:t>m</m:t>
              </m:r>
            </m:e>
          </m:acc>
          <m:r>
            <m:rPr>
              <m:sty m:val="p"/>
            </m:rPr>
            <w:rPr>
              <w:rFonts w:ascii="Cambria Math" w:hAnsi="Cambria Math"/>
            </w:rPr>
            <m:t>∙</m:t>
          </m:r>
          <m:r>
            <m:rPr>
              <m:sty m:val="p"/>
            </m:rPr>
            <w:rPr>
              <w:rFonts w:ascii="Cambria Math" w:hAnsi="Cambria Math"/>
            </w:rPr>
            <m:t>rot</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rPr>
              </m:ctrlPr>
            </m:accPr>
            <m:e>
              <m:r>
                <m:rPr>
                  <m:sty m:val="p"/>
                </m:rPr>
                <w:rPr>
                  <w:rFonts w:ascii="Cambria Math" w:hAnsi="Cambria Math"/>
                </w:rPr>
                <m:t>m</m:t>
              </m:r>
            </m:e>
          </m:acc>
          <m:r>
            <m:rPr>
              <m:sty m:val="p"/>
            </m:rPr>
            <w:rPr>
              <w:rFonts w:ascii="Cambria Math" w:hAnsi="Cambria Math"/>
            </w:rPr>
            <m:t>∙</m:t>
          </m:r>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num>
                <m:den>
                  <m:r>
                    <w:rPr>
                      <w:rFonts w:ascii="Cambria Math" w:hAnsi="Cambria Math"/>
                    </w:rPr>
                    <m:t>c</m:t>
                  </m:r>
                </m:den>
              </m:f>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num>
                <m:den>
                  <m:r>
                    <w:rPr>
                      <w:rFonts w:ascii="Cambria Math" w:hAnsi="Cambria Math"/>
                    </w:rPr>
                    <m:t>c</m:t>
                  </m:r>
                </m:den>
              </m:f>
              <m:r>
                <w:rPr>
                  <w:rFonts w:ascii="Cambria Math" w:hAnsi="Cambria Math"/>
                </w:rPr>
                <m:t>+</m:t>
              </m:r>
              <m:acc>
                <m:accPr>
                  <m:chr m:val="̅"/>
                  <m:ctrlPr>
                    <w:rPr>
                      <w:rFonts w:ascii="Cambria Math" w:hAnsi="Cambria Math"/>
                      <w:i/>
                    </w:rPr>
                  </m:ctrlPr>
                </m:accPr>
                <m:e>
                  <m:r>
                    <w:rPr>
                      <w:rFonts w:ascii="Cambria Math" w:hAnsi="Cambria Math"/>
                    </w:rPr>
                    <m:t>Q</m:t>
                  </m:r>
                </m:e>
              </m:acc>
            </m:e>
          </m:d>
        </m:oMath>
      </m:oMathPara>
    </w:p>
    <w:p w14:paraId="32FFB3BC" w14:textId="180B7062" w:rsidR="00975538" w:rsidRDefault="00975538" w:rsidP="0031020A">
      <w:r>
        <w:t>wegen</w:t>
      </w:r>
    </w:p>
    <w:p w14:paraId="09E313FB" w14:textId="76CB16E1" w:rsidR="00975538" w:rsidRPr="00975538" w:rsidRDefault="00975538" w:rsidP="0031020A">
      <m:oMathPara>
        <m:oMathParaPr>
          <m:jc m:val="left"/>
        </m:oMathParaPr>
        <m:oMath>
          <m:acc>
            <m:accPr>
              <m:chr m:val="̅"/>
              <m:ctrlPr>
                <w:rPr>
                  <w:rFonts w:ascii="Cambria Math" w:hAnsi="Cambria Math"/>
                </w:rPr>
              </m:ctrlPr>
            </m:accPr>
            <m:e>
              <m:r>
                <m:rPr>
                  <m:sty m:val="p"/>
                </m:rPr>
                <w:rPr>
                  <w:rFonts w:ascii="Cambria Math" w:hAnsi="Cambria Math"/>
                </w:rPr>
                <m:t>m</m:t>
              </m:r>
            </m:e>
          </m:acc>
          <m:r>
            <m:rPr>
              <m:sty m:val="p"/>
            </m:rPr>
            <w:rPr>
              <w:rFonts w:ascii="Cambria Math" w:hAnsi="Cambria Math"/>
            </w:rPr>
            <m:t>∙</m:t>
          </m:r>
          <m:acc>
            <m:accPr>
              <m:chr m:val="̅"/>
              <m:ctrlPr>
                <w:rPr>
                  <w:rFonts w:ascii="Cambria Math" w:hAnsi="Cambria Math"/>
                </w:rPr>
              </m:ctrlPr>
            </m:accPr>
            <m:e>
              <m:r>
                <m:rPr>
                  <m:sty m:val="p"/>
                </m:rPr>
                <w:rPr>
                  <w:rFonts w:ascii="Cambria Math" w:hAnsi="Cambria Math"/>
                </w:rPr>
                <m:t>R</m:t>
              </m:r>
            </m:e>
          </m:acc>
          <m:r>
            <w:rPr>
              <w:rFonts w:ascii="Cambria Math" w:hAnsi="Cambria Math"/>
            </w:rPr>
            <m:t xml:space="preserve"> ~ </m:t>
          </m:r>
          <m:acc>
            <m:accPr>
              <m:chr m:val="̅"/>
              <m:ctrlPr>
                <w:rPr>
                  <w:rFonts w:ascii="Cambria Math" w:hAnsi="Cambria Math"/>
                </w:rPr>
              </m:ctrlPr>
            </m:accPr>
            <m:e>
              <m:r>
                <m:rPr>
                  <m:sty m:val="p"/>
                </m:rPr>
                <w:rPr>
                  <w:rFonts w:ascii="Cambria Math" w:hAnsi="Cambria Math"/>
                </w:rPr>
                <m:t>m</m:t>
              </m:r>
            </m:e>
          </m:acc>
          <m:r>
            <m:rPr>
              <m:sty m:val="p"/>
            </m:rPr>
            <w:rPr>
              <w:rFonts w:ascii="Cambria Math" w:hAnsi="Cambria Math"/>
            </w:rPr>
            <m:t>∙</m:t>
          </m:r>
          <m:d>
            <m:dPr>
              <m:ctrlPr>
                <w:rPr>
                  <w:rFonts w:ascii="Cambria Math" w:hAnsi="Cambria Math"/>
                </w:rPr>
              </m:ctrlPr>
            </m:dPr>
            <m:e>
              <m:acc>
                <m:accPr>
                  <m:chr m:val="̅"/>
                  <m:ctrlPr>
                    <w:rPr>
                      <w:rFonts w:ascii="Cambria Math" w:hAnsi="Cambria Math"/>
                    </w:rPr>
                  </m:ctrlPr>
                </m:accPr>
                <m:e>
                  <m:r>
                    <m:rPr>
                      <m:sty m:val="p"/>
                    </m:rPr>
                    <w:rPr>
                      <w:rFonts w:ascii="Cambria Math" w:hAnsi="Cambria Math"/>
                    </w:rPr>
                    <m:t>p</m:t>
                  </m:r>
                </m:e>
              </m:acc>
              <m:r>
                <m:rPr>
                  <m:sty m:val="p"/>
                </m:rPr>
                <w:rPr>
                  <w:rFonts w:ascii="Cambria Math" w:hAnsi="Cambria Math"/>
                </w:rPr>
                <m:t>×</m:t>
              </m:r>
              <m:acc>
                <m:accPr>
                  <m:chr m:val="̅"/>
                  <m:ctrlPr>
                    <w:rPr>
                      <w:rFonts w:ascii="Cambria Math" w:hAnsi="Cambria Math"/>
                    </w:rPr>
                  </m:ctrlPr>
                </m:accPr>
                <m:e>
                  <m:r>
                    <m:rPr>
                      <m:sty m:val="p"/>
                    </m:rPr>
                    <w:rPr>
                      <w:rFonts w:ascii="Cambria Math" w:hAnsi="Cambria Math"/>
                    </w:rPr>
                    <m:t>m</m:t>
                  </m:r>
                </m:e>
              </m:acc>
            </m:e>
          </m:d>
          <m:r>
            <w:rPr>
              <w:rFonts w:ascii="Cambria Math" w:hAnsi="Cambria Math"/>
            </w:rPr>
            <m:t>=0</m:t>
          </m:r>
        </m:oMath>
      </m:oMathPara>
    </w:p>
    <w:p w14:paraId="68399D49" w14:textId="517066AE" w:rsidR="00975538" w:rsidRDefault="00975538" w:rsidP="0031020A">
      <w:r>
        <w:t>Dies bedeutet</w:t>
      </w:r>
    </w:p>
    <w:p w14:paraId="601FFD12" w14:textId="0A7210A9" w:rsidR="00975538" w:rsidRPr="00975538" w:rsidRDefault="00975538" w:rsidP="0031020A">
      <m:oMathPara>
        <m:oMathParaPr>
          <m:jc m:val="left"/>
        </m:oMathParaPr>
        <m:oMath>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e>
          </m:d>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c</m:t>
              </m:r>
            </m:den>
          </m:f>
          <m:acc>
            <m:accPr>
              <m:chr m:val="̅"/>
              <m:ctrlPr>
                <w:rPr>
                  <w:rFonts w:ascii="Cambria Math" w:hAnsi="Cambria Math"/>
                  <w:i/>
                </w:rPr>
              </m:ctrlPr>
            </m:accPr>
            <m:e>
              <m:r>
                <w:rPr>
                  <w:rFonts w:ascii="Cambria Math" w:hAnsi="Cambria Math"/>
                </w:rPr>
                <m:t>D</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m:t>
          </m:r>
          <m:acc>
            <m:accPr>
              <m:chr m:val="̅"/>
              <m:ctrlPr>
                <w:rPr>
                  <w:rFonts w:ascii="Cambria Math" w:hAnsi="Cambria Math"/>
                </w:rPr>
              </m:ctrlPr>
            </m:accPr>
            <m:e>
              <m:r>
                <m:rPr>
                  <m:sty m:val="p"/>
                </m:rPr>
                <w:rPr>
                  <w:rFonts w:ascii="Cambria Math" w:hAnsi="Cambria Math"/>
                </w:rPr>
                <m:t>m</m:t>
              </m:r>
            </m:e>
          </m:acc>
          <m:r>
            <m:rPr>
              <m:sty m:val="p"/>
            </m:rPr>
            <w:rPr>
              <w:rFonts w:ascii="Cambria Math" w:hAnsi="Cambria Math"/>
            </w:rPr>
            <m:t>∙</m:t>
          </m:r>
          <m:r>
            <m:rPr>
              <m:sty m:val="p"/>
            </m:rPr>
            <w:rPr>
              <w:rFonts w:ascii="Cambria Math" w:hAnsi="Cambria Math"/>
            </w:rPr>
            <m:t>rot</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p</m:t>
                  </m:r>
                </m:e>
              </m:acc>
            </m:e>
          </m:d>
        </m:oMath>
      </m:oMathPara>
    </w:p>
    <w:p w14:paraId="54F5E5B5" w14:textId="1EC13839" w:rsidR="00975538" w:rsidRDefault="00975538" w:rsidP="0031020A">
      <w:r>
        <w:t>oder</w:t>
      </w:r>
    </w:p>
    <w:p w14:paraId="4D9CB189" w14:textId="77777777" w:rsidR="00975538" w:rsidRPr="00975538" w:rsidRDefault="00975538" w:rsidP="0031020A">
      <m:oMathPara>
        <m:oMathParaPr>
          <m:jc m:val="left"/>
        </m:oMathParaPr>
        <m:oMath>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e>
          </m:d>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c</m:t>
              </m:r>
            </m:den>
          </m:f>
          <m:acc>
            <m:accPr>
              <m:chr m:val="̅"/>
              <m:ctrlPr>
                <w:rPr>
                  <w:rFonts w:ascii="Cambria Math" w:hAnsi="Cambria Math"/>
                  <w:i/>
                </w:rPr>
              </m:ctrlPr>
            </m:accPr>
            <m:e>
              <m:r>
                <w:rPr>
                  <w:rFonts w:ascii="Cambria Math" w:hAnsi="Cambria Math"/>
                </w:rPr>
                <m:t>D</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p</m:t>
                  </m:r>
                </m:e>
              </m:acc>
            </m:e>
          </m:d>
          <m:r>
            <m:rPr>
              <m:sty m:val="p"/>
            </m:rPr>
            <w:rPr>
              <w:rFonts w:ascii="Cambria Math" w:hAnsi="Cambria Math"/>
            </w:rPr>
            <m:t>∙</m:t>
          </m:r>
          <m:r>
            <m:rPr>
              <m:sty m:val="p"/>
            </m:rPr>
            <w:rPr>
              <w:rFonts w:ascii="Cambria Math" w:hAnsi="Cambria Math"/>
            </w:rPr>
            <m:t>rot</m:t>
          </m:r>
          <m:r>
            <m:rPr>
              <m:sty m:val="p"/>
            </m:rPr>
            <w:rPr>
              <w:rFonts w:ascii="Cambria Math" w:hAnsi="Cambria Math"/>
            </w:rPr>
            <m:t xml:space="preserve"> </m:t>
          </m:r>
          <m:acc>
            <m:accPr>
              <m:chr m:val="̅"/>
              <m:ctrlPr>
                <w:rPr>
                  <w:rFonts w:ascii="Cambria Math" w:hAnsi="Cambria Math"/>
                </w:rPr>
              </m:ctrlPr>
            </m:accPr>
            <m:e>
              <m:r>
                <m:rPr>
                  <m:sty m:val="p"/>
                </m:rPr>
                <w:rPr>
                  <w:rFonts w:ascii="Cambria Math" w:hAnsi="Cambria Math"/>
                </w:rPr>
                <m:t>m</m:t>
              </m:r>
            </m:e>
          </m:acc>
          <m:r>
            <w:rPr>
              <w:rFonts w:ascii="Cambria Math" w:hAnsi="Cambria Math"/>
            </w:rPr>
            <m:t>=</m:t>
          </m:r>
        </m:oMath>
      </m:oMathPara>
    </w:p>
    <w:p w14:paraId="56E6CBFB" w14:textId="77777777" w:rsidR="00975538" w:rsidRPr="00975538" w:rsidRDefault="00975538" w:rsidP="0031020A">
      <m:oMathPara>
        <m:oMathParaPr>
          <m:jc m:val="left"/>
        </m:oMathParaPr>
        <m:oMath>
          <m:r>
            <w:rPr>
              <w:rFonts w:ascii="Cambria Math" w:hAnsi="Cambria Math"/>
            </w:rPr>
            <m:t>=</m:t>
          </m:r>
          <m:acc>
            <m:accPr>
              <m:chr m:val="̅"/>
              <m:ctrlPr>
                <w:rPr>
                  <w:rFonts w:ascii="Cambria Math" w:hAnsi="Cambria Math"/>
                </w:rPr>
              </m:ctrlPr>
            </m:accPr>
            <m:e>
              <m:r>
                <m:rPr>
                  <m:sty m:val="p"/>
                </m:rPr>
                <w:rPr>
                  <w:rFonts w:ascii="Cambria Math" w:hAnsi="Cambria Math"/>
                </w:rPr>
                <m:t>m</m:t>
              </m:r>
            </m:e>
          </m:acc>
          <m:r>
            <m:rPr>
              <m:sty m:val="p"/>
            </m:rPr>
            <w:rPr>
              <w:rFonts w:ascii="Cambria Math" w:hAnsi="Cambria Math"/>
            </w:rPr>
            <m:t>∙</m:t>
          </m:r>
          <m:r>
            <m:rPr>
              <m:sty m:val="p"/>
            </m:rPr>
            <w:rPr>
              <w:rFonts w:ascii="Cambria Math" w:hAnsi="Cambria Math"/>
            </w:rPr>
            <m:t>rot</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p</m:t>
                  </m:r>
                </m:e>
              </m:acc>
            </m:e>
          </m:d>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p</m:t>
                  </m:r>
                </m:e>
              </m:acc>
            </m:e>
          </m:d>
          <m:r>
            <m:rPr>
              <m:sty m:val="p"/>
            </m:rPr>
            <w:rPr>
              <w:rFonts w:ascii="Cambria Math" w:hAnsi="Cambria Math"/>
            </w:rPr>
            <m:t>∙</m:t>
          </m:r>
          <m:r>
            <m:rPr>
              <m:sty m:val="p"/>
            </m:rPr>
            <w:rPr>
              <w:rFonts w:ascii="Cambria Math" w:hAnsi="Cambria Math"/>
            </w:rPr>
            <m:t>rot</m:t>
          </m:r>
          <m:r>
            <m:rPr>
              <m:sty m:val="p"/>
            </m:rPr>
            <w:rPr>
              <w:rFonts w:ascii="Cambria Math" w:hAnsi="Cambria Math"/>
            </w:rPr>
            <m:t xml:space="preserve"> </m:t>
          </m:r>
          <m:acc>
            <m:accPr>
              <m:chr m:val="̅"/>
              <m:ctrlPr>
                <w:rPr>
                  <w:rFonts w:ascii="Cambria Math" w:hAnsi="Cambria Math"/>
                </w:rPr>
              </m:ctrlPr>
            </m:accPr>
            <m:e>
              <m:r>
                <m:rPr>
                  <m:sty m:val="p"/>
                </m:rPr>
                <w:rPr>
                  <w:rFonts w:ascii="Cambria Math" w:hAnsi="Cambria Math"/>
                </w:rPr>
                <m:t>m</m:t>
              </m:r>
            </m:e>
          </m:acc>
          <m:r>
            <w:rPr>
              <w:rFonts w:ascii="Cambria Math" w:hAnsi="Cambria Math"/>
            </w:rPr>
            <m:t>=</m:t>
          </m:r>
        </m:oMath>
      </m:oMathPara>
    </w:p>
    <w:p w14:paraId="7596A3E4" w14:textId="101E1EF7" w:rsidR="00975538" w:rsidRPr="00975538" w:rsidRDefault="00975538" w:rsidP="0031020A">
      <m:oMathPara>
        <m:oMathParaPr>
          <m:jc m:val="left"/>
        </m:oMathParaPr>
        <m:oMath>
          <m:r>
            <m:rPr>
              <m:sty m:val="p"/>
            </m:rPr>
            <w:rPr>
              <w:rFonts w:ascii="Cambria Math" w:hAnsi="Cambria Math"/>
            </w:rPr>
            <w:lastRenderedPageBreak/>
            <m:t>=</m:t>
          </m:r>
          <m:r>
            <m:rPr>
              <m:sty m:val="p"/>
            </m:rPr>
            <w:rPr>
              <w:rFonts w:ascii="Cambria Math" w:hAnsi="Cambria Math"/>
            </w:rPr>
            <m:t>div</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rPr>
              </m:ctrlPr>
            </m:accPr>
            <m:e>
              <m:r>
                <m:rPr>
                  <m:sty m:val="p"/>
                </m:rPr>
                <w:rPr>
                  <w:rFonts w:ascii="Cambria Math" w:hAnsi="Cambria Math"/>
                </w:rPr>
                <m:t>m</m:t>
              </m:r>
            </m:e>
          </m:acc>
        </m:oMath>
      </m:oMathPara>
    </w:p>
    <w:p w14:paraId="6E969C4E" w14:textId="69B88FC9" w:rsidR="00975538" w:rsidRDefault="00975538" w:rsidP="0031020A">
      <w:r>
        <w:t xml:space="preserve">Nach dem Energieprinzip im strahlungsfreien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 ist aber </w:t>
      </w:r>
    </w:p>
    <w:p w14:paraId="687107BB" w14:textId="2FEEBE27" w:rsidR="00975538" w:rsidRPr="001308C7" w:rsidRDefault="00975538" w:rsidP="0031020A">
      <m:oMathPara>
        <m:oMathParaPr>
          <m:jc m:val="left"/>
        </m:oMathParaPr>
        <m:oMath>
          <m:r>
            <w:rPr>
              <w:rFonts w:ascii="Cambria Math" w:hAnsi="Cambria Math"/>
            </w:rPr>
            <m:t>0=</m:t>
          </m:r>
          <m:r>
            <m:rPr>
              <m:sty m:val="p"/>
            </m:rPr>
            <w:rPr>
              <w:rFonts w:ascii="Cambria Math" w:hAnsi="Cambria Math"/>
            </w:rPr>
            <m:t>div</m:t>
          </m:r>
          <m:r>
            <w:rPr>
              <w:rFonts w:ascii="Cambria Math" w:hAnsi="Cambria Math"/>
            </w:rPr>
            <m:t xml:space="preserve"> </m:t>
          </m:r>
          <m:d>
            <m:dPr>
              <m:begChr m:val="["/>
              <m:endChr m:val="]"/>
              <m:ctrlPr>
                <w:rPr>
                  <w:rFonts w:ascii="Cambria Math" w:hAnsi="Cambria Math"/>
                  <w:i/>
                </w:rPr>
              </m:ctrlPr>
            </m:dPr>
            <m:e>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p</m:t>
                      </m:r>
                    </m:e>
                  </m:acc>
                </m:e>
              </m:d>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m</m:t>
                      </m:r>
                    </m:e>
                  </m:acc>
                </m:e>
              </m:d>
            </m:e>
          </m:d>
          <m:r>
            <w:rPr>
              <w:rFonts w:ascii="Cambria Math" w:hAnsi="Cambria Math"/>
            </w:rPr>
            <m:t>=</m:t>
          </m:r>
          <m:r>
            <m:rPr>
              <m:sty m:val="p"/>
            </m:rPr>
            <w:rPr>
              <w:rFonts w:ascii="Cambria Math" w:hAnsi="Cambria Math"/>
            </w:rPr>
            <m:t>div</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r>
            <m:rPr>
              <m:sty m:val="p"/>
            </m:rPr>
            <w:rPr>
              <w:rFonts w:ascii="Cambria Math" w:hAnsi="Cambria Math"/>
            </w:rPr>
            <m:t>div</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m</m:t>
              </m:r>
            </m:e>
          </m:acc>
        </m:oMath>
      </m:oMathPara>
    </w:p>
    <w:p w14:paraId="7501AF16" w14:textId="6233FD31" w:rsidR="001308C7" w:rsidRDefault="001308C7" w:rsidP="0031020A">
      <w:r>
        <w:t>oder</w:t>
      </w:r>
    </w:p>
    <w:p w14:paraId="7F85256D" w14:textId="78027D72" w:rsidR="001308C7" w:rsidRPr="001308C7" w:rsidRDefault="001308C7" w:rsidP="0031020A">
      <m:oMathPara>
        <m:oMathParaPr>
          <m:jc m:val="left"/>
        </m:oMathParaPr>
        <m:oMath>
          <m:r>
            <m:rPr>
              <m:sty m:val="p"/>
            </m:rPr>
            <w:rPr>
              <w:rFonts w:ascii="Cambria Math" w:hAnsi="Cambria Math"/>
            </w:rPr>
            <m:t>div</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m</m:t>
              </m:r>
            </m:e>
          </m:acc>
          <m:r>
            <w:rPr>
              <w:rFonts w:ascii="Cambria Math" w:hAnsi="Cambria Math"/>
            </w:rPr>
            <m:t>=-</m:t>
          </m:r>
          <m:r>
            <m:rPr>
              <m:sty m:val="p"/>
            </m:rPr>
            <w:rPr>
              <w:rFonts w:ascii="Cambria Math" w:hAnsi="Cambria Math"/>
            </w:rPr>
            <m:t>div</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C</m:t>
              </m:r>
            </m:e>
          </m:acc>
        </m:oMath>
      </m:oMathPara>
    </w:p>
    <w:p w14:paraId="12938151" w14:textId="434A7547" w:rsidR="001308C7" w:rsidRDefault="001308C7" w:rsidP="0031020A">
      <w:r>
        <w:t>also</w:t>
      </w:r>
    </w:p>
    <w:p w14:paraId="581A0B69" w14:textId="77777777" w:rsidR="001308C7" w:rsidRPr="001308C7" w:rsidRDefault="001308C7" w:rsidP="0031020A">
      <m:oMathPara>
        <m:oMathParaPr>
          <m:jc m:val="left"/>
        </m:oMathParaPr>
        <m:oMath>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e>
          </m:d>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c</m:t>
              </m:r>
            </m:den>
          </m:f>
          <m:acc>
            <m:accPr>
              <m:chr m:val="̅"/>
              <m:ctrlPr>
                <w:rPr>
                  <w:rFonts w:ascii="Cambria Math" w:hAnsi="Cambria Math"/>
                  <w:i/>
                </w:rPr>
              </m:ctrlPr>
            </m:accPr>
            <m:e>
              <m:r>
                <w:rPr>
                  <w:rFonts w:ascii="Cambria Math" w:hAnsi="Cambria Math"/>
                </w:rPr>
                <m:t>D</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m:t>
          </m:r>
          <m:r>
            <m:rPr>
              <m:sty m:val="p"/>
            </m:rPr>
            <w:rPr>
              <w:rFonts w:ascii="Cambria Math" w:hAnsi="Cambria Math"/>
            </w:rPr>
            <m:t>div</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oMath>
      </m:oMathPara>
    </w:p>
    <w:p w14:paraId="2707622C" w14:textId="77777777" w:rsidR="001308C7" w:rsidRPr="001308C7" w:rsidRDefault="001308C7" w:rsidP="0031020A">
      <m:oMathPara>
        <m:oMathParaPr>
          <m:jc m:val="left"/>
        </m:oMathParaPr>
        <m:oMath>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p</m:t>
                  </m:r>
                </m:e>
              </m:acc>
            </m:e>
          </m:d>
          <m:r>
            <w:rPr>
              <w:rFonts w:ascii="Cambria Math" w:hAnsi="Cambria Math"/>
            </w:rPr>
            <m:t>∙</m:t>
          </m:r>
          <m:r>
            <m:rPr>
              <m:sty m:val="p"/>
            </m:rPr>
            <w:rPr>
              <w:rFonts w:ascii="Cambria Math" w:hAnsi="Cambria Math"/>
            </w:rPr>
            <m:t>rot</m:t>
          </m:r>
          <m:r>
            <m:rPr>
              <m:sty m:val="p"/>
            </m:rPr>
            <w:rPr>
              <w:rFonts w:ascii="Cambria Math" w:hAnsi="Cambria Math"/>
            </w:rPr>
            <m:t xml:space="preserve"> </m:t>
          </m:r>
          <m:acc>
            <m:accPr>
              <m:chr m:val="̅"/>
              <m:ctrlPr>
                <w:rPr>
                  <w:rFonts w:ascii="Cambria Math" w:hAnsi="Cambria Math"/>
                </w:rPr>
              </m:ctrlPr>
            </m:accPr>
            <m:e>
              <m:r>
                <m:rPr>
                  <m:sty m:val="p"/>
                </m:rPr>
                <w:rPr>
                  <w:rFonts w:ascii="Cambria Math" w:hAnsi="Cambria Math"/>
                </w:rPr>
                <m:t>m</m:t>
              </m:r>
            </m:e>
          </m:acc>
          <m:r>
            <w:rPr>
              <w:rFonts w:ascii="Cambria Math" w:hAnsi="Cambria Math"/>
            </w:rPr>
            <m:t>=</m:t>
          </m:r>
        </m:oMath>
      </m:oMathPara>
    </w:p>
    <w:p w14:paraId="388998A8" w14:textId="77777777" w:rsidR="001308C7" w:rsidRPr="001308C7" w:rsidRDefault="001308C7" w:rsidP="0031020A">
      <m:oMathPara>
        <m:oMathParaPr>
          <m:jc m:val="left"/>
        </m:oMathParaPr>
        <m:oMath>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p</m:t>
                  </m:r>
                </m:e>
              </m:acc>
            </m:e>
          </m:d>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r>
                        <w:rPr>
                          <w:rFonts w:ascii="Cambria Math" w:hAnsi="Cambria Math"/>
                        </w:rPr>
                        <m:t>D</m:t>
                      </m:r>
                    </m:e>
                  </m:acc>
                </m:num>
                <m:den>
                  <m:r>
                    <w:rPr>
                      <w:rFonts w:ascii="Cambria Math" w:hAnsi="Cambria Math"/>
                    </w:rPr>
                    <m:t>c</m:t>
                  </m:r>
                </m:den>
              </m:f>
              <m:r>
                <w:rPr>
                  <w:rFonts w:ascii="Cambria Math" w:hAnsi="Cambria Math"/>
                </w:rPr>
                <m:t>-</m:t>
              </m:r>
              <m:r>
                <m:rPr>
                  <m:sty m:val="p"/>
                </m:rPr>
                <w:rPr>
                  <w:rFonts w:ascii="Cambria Math" w:hAnsi="Cambria Math"/>
                </w:rPr>
                <m:t>rot</m:t>
              </m:r>
              <m:r>
                <w:rPr>
                  <w:rFonts w:ascii="Cambria Math" w:hAnsi="Cambria Math"/>
                </w:rPr>
                <m:t xml:space="preserve"> </m:t>
              </m:r>
              <m:acc>
                <m:accPr>
                  <m:chr m:val="̅"/>
                  <m:ctrlPr>
                    <w:rPr>
                      <w:rFonts w:ascii="Cambria Math" w:hAnsi="Cambria Math"/>
                      <w:i/>
                    </w:rPr>
                  </m:ctrlPr>
                </m:accPr>
                <m:e>
                  <m:r>
                    <w:rPr>
                      <w:rFonts w:ascii="Cambria Math" w:hAnsi="Cambria Math"/>
                    </w:rPr>
                    <m:t>C</m:t>
                  </m:r>
                </m:e>
              </m:acc>
            </m:e>
          </m:d>
          <m:r>
            <w:rPr>
              <w:rFonts w:ascii="Cambria Math" w:hAnsi="Cambria Math"/>
            </w:rPr>
            <m:t>=</m:t>
          </m:r>
        </m:oMath>
      </m:oMathPara>
    </w:p>
    <w:p w14:paraId="1A820E25" w14:textId="19A4726D" w:rsidR="001308C7" w:rsidRPr="001308C7" w:rsidRDefault="001308C7" w:rsidP="0031020A">
      <m:oMathPara>
        <m:oMathParaPr>
          <m:jc m:val="left"/>
        </m:oMathParaPr>
        <m:oMath>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e>
          </m:d>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c</m:t>
              </m:r>
            </m:den>
          </m:f>
          <m:acc>
            <m:accPr>
              <m:chr m:val="̅"/>
              <m:ctrlPr>
                <w:rPr>
                  <w:rFonts w:ascii="Cambria Math" w:hAnsi="Cambria Math"/>
                  <w:i/>
                </w:rPr>
              </m:ctrlPr>
            </m:accPr>
            <m:e>
              <m:r>
                <w:rPr>
                  <w:rFonts w:ascii="Cambria Math" w:hAnsi="Cambria Math"/>
                </w:rPr>
                <m:t>D</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m:t>
          </m:r>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c</m:t>
              </m:r>
            </m:den>
          </m:f>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r>
                <w:rPr>
                  <w:rFonts w:ascii="Cambria Math" w:hAnsi="Cambria Math"/>
                </w:rPr>
                <m:t>D</m:t>
              </m:r>
            </m:e>
          </m:acc>
        </m:oMath>
      </m:oMathPara>
    </w:p>
    <w:p w14:paraId="7D5D83B4" w14:textId="45E98CE4" w:rsidR="001308C7" w:rsidRDefault="001308C7" w:rsidP="0031020A">
      <w:r>
        <w:t>wenn die Vektorparallelität und die Ilkorbedingung berücksichtigt werden.</w:t>
      </w:r>
      <w:r w:rsidR="00FE2432">
        <w:t xml:space="preserve"> Dies bedeutet aber nach den Kürzungen</w:t>
      </w:r>
    </w:p>
    <w:p w14:paraId="54156473" w14:textId="7DAA4E93" w:rsidR="00FE2432" w:rsidRPr="00FE2432" w:rsidRDefault="00FE2432" w:rsidP="0031020A">
      <m:oMathPara>
        <m:oMathParaPr>
          <m:jc m:val="left"/>
        </m:oMathParaPr>
        <m:oMath>
          <m:r>
            <m:rPr>
              <m:sty m:val="p"/>
            </m:rPr>
            <w:rPr>
              <w:rFonts w:ascii="Cambria Math" w:hAnsi="Cambria Math"/>
            </w:rPr>
            <m:t>div</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c</m:t>
              </m:r>
            </m:den>
          </m:f>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r>
            <m:rPr>
              <m:sty m:val="p"/>
            </m:rPr>
            <w:rPr>
              <w:rFonts w:ascii="Cambria Math" w:hAnsi="Cambria Math"/>
            </w:rPr>
            <m:t>rot</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r>
            <m:rPr>
              <m:sty m:val="p"/>
            </m:rPr>
            <w:rPr>
              <w:rFonts w:ascii="Cambria Math" w:hAnsi="Cambria Math"/>
            </w:rPr>
            <m:t>rot</m:t>
          </m:r>
          <m:r>
            <w:rPr>
              <w:rFonts w:ascii="Cambria Math" w:hAnsi="Cambria Math"/>
            </w:rPr>
            <m:t xml:space="preserve"> </m:t>
          </m:r>
          <m:acc>
            <m:accPr>
              <m:chr m:val="̅"/>
              <m:ctrlPr>
                <w:rPr>
                  <w:rFonts w:ascii="Cambria Math" w:hAnsi="Cambria Math"/>
                  <w:i/>
                </w:rPr>
              </m:ctrlPr>
            </m:accPr>
            <m:e>
              <m:r>
                <w:rPr>
                  <w:rFonts w:ascii="Cambria Math" w:hAnsi="Cambria Math"/>
                </w:rPr>
                <m:t>m</m:t>
              </m:r>
            </m:e>
          </m:acc>
        </m:oMath>
      </m:oMathPara>
    </w:p>
    <w:p w14:paraId="09954F26" w14:textId="619A0D75" w:rsidR="00FE2432" w:rsidRDefault="00FE2432" w:rsidP="0031020A">
      <w:r>
        <w:t xml:space="preserve">Hierin kann </w:t>
      </w:r>
      <m:oMath>
        <m:r>
          <m:rPr>
            <m:sty m:val="p"/>
          </m:rPr>
          <w:rPr>
            <w:rFonts w:ascii="Cambria Math" w:hAnsi="Cambria Math"/>
          </w:rPr>
          <m:t>rot</m:t>
        </m:r>
        <m:r>
          <w:rPr>
            <w:rFonts w:ascii="Cambria Math" w:hAnsi="Cambria Math"/>
          </w:rPr>
          <m:t xml:space="preserve"> </m:t>
        </m:r>
        <m:acc>
          <m:accPr>
            <m:chr m:val="̅"/>
            <m:ctrlPr>
              <w:rPr>
                <w:rFonts w:ascii="Cambria Math" w:hAnsi="Cambria Math"/>
                <w:i/>
              </w:rPr>
            </m:ctrlPr>
          </m:accPr>
          <m:e>
            <m:r>
              <w:rPr>
                <w:rFonts w:ascii="Cambria Math" w:hAnsi="Cambria Math"/>
              </w:rPr>
              <m:t>m</m:t>
            </m:r>
          </m:e>
        </m:acc>
      </m:oMath>
      <w:r>
        <w:t xml:space="preserve"> aus der zweiten Wirbelbeziehung</w:t>
      </w:r>
    </w:p>
    <w:p w14:paraId="3124CD2E" w14:textId="375DEDE5" w:rsidR="00FE2432" w:rsidRPr="00FE2432" w:rsidRDefault="00FE2432" w:rsidP="00FE2432">
      <m:oMathPara>
        <m:oMathParaPr>
          <m:jc m:val="left"/>
        </m:oMathParaPr>
        <m:oMath>
          <m:r>
            <m:rPr>
              <m:sty m:val="p"/>
            </m:rPr>
            <w:rPr>
              <w:rFonts w:ascii="Cambria Math" w:hAnsi="Cambria Math"/>
            </w:rPr>
            <m:t>rot</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m:t>
          </m:r>
          <m:acc>
            <m:accPr>
              <m:chr m:val="̅"/>
              <m:ctrlPr>
                <w:rPr>
                  <w:rFonts w:ascii="Cambria Math" w:hAnsi="Cambria Math"/>
                  <w:i/>
                </w:rPr>
              </m:ctrlPr>
            </m:accPr>
            <m:e>
              <m:r>
                <w:rPr>
                  <w:rFonts w:ascii="Cambria Math" w:hAnsi="Cambria Math"/>
                </w:rPr>
                <m:t>R</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num>
            <m:den>
              <m:r>
                <w:rPr>
                  <w:rFonts w:ascii="Cambria Math" w:hAnsi="Cambria Math"/>
                </w:rPr>
                <m:t>c</m:t>
              </m:r>
            </m:den>
          </m:f>
        </m:oMath>
      </m:oMathPara>
    </w:p>
    <w:p w14:paraId="297C3C04" w14:textId="0A11B94C" w:rsidR="00FE2432" w:rsidRDefault="00FE2432" w:rsidP="00FE2432">
      <w:r>
        <w:t>also</w:t>
      </w:r>
    </w:p>
    <w:p w14:paraId="64FE4663" w14:textId="4FD7942A" w:rsidR="00FE2432" w:rsidRPr="00FE2432" w:rsidRDefault="00FE2432" w:rsidP="00FE2432">
      <m:oMathPara>
        <m:oMathParaPr>
          <m:jc m:val="left"/>
        </m:oMathParaPr>
        <m:oMath>
          <m:r>
            <m:rPr>
              <m:sty m:val="p"/>
            </m:rPr>
            <w:rPr>
              <w:rFonts w:ascii="Cambria Math" w:hAnsi="Cambria Math"/>
            </w:rPr>
            <m:t>rot</m:t>
          </m:r>
          <m:r>
            <w:rPr>
              <w:rFonts w:ascii="Cambria Math" w:hAnsi="Cambria Math"/>
            </w:rPr>
            <m:t xml:space="preserve"> </m:t>
          </m:r>
          <m:acc>
            <m:accPr>
              <m:chr m:val="̅"/>
              <m:ctrlPr>
                <w:rPr>
                  <w:rFonts w:ascii="Cambria Math" w:hAnsi="Cambria Math"/>
                  <w:i/>
                </w:rPr>
              </m:ctrlPr>
            </m:accPr>
            <m:e>
              <m:r>
                <w:rPr>
                  <w:rFonts w:ascii="Cambria Math" w:hAnsi="Cambria Math"/>
                </w:rPr>
                <m:t>m</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num>
            <m:den>
              <m:r>
                <w:rPr>
                  <w:rFonts w:ascii="Cambria Math" w:hAnsi="Cambria Math"/>
                </w:rPr>
                <m:t>c</m:t>
              </m:r>
            </m:den>
          </m:f>
          <m:r>
            <w:rPr>
              <w:rFonts w:ascii="Cambria Math" w:hAnsi="Cambria Math"/>
            </w:rPr>
            <m:t>-</m:t>
          </m:r>
          <m:acc>
            <m:accPr>
              <m:chr m:val="̅"/>
              <m:ctrlPr>
                <w:rPr>
                  <w:rFonts w:ascii="Cambria Math" w:hAnsi="Cambria Math"/>
                  <w:i/>
                </w:rPr>
              </m:ctrlPr>
            </m:accPr>
            <m:e>
              <m:r>
                <w:rPr>
                  <w:rFonts w:ascii="Cambria Math" w:hAnsi="Cambria Math"/>
                </w:rPr>
                <m:t>R</m:t>
              </m:r>
            </m:e>
          </m:acc>
          <m:r>
            <w:rPr>
              <w:rFonts w:ascii="Cambria Math" w:hAnsi="Cambria Math"/>
            </w:rPr>
            <m:t>+</m:t>
          </m:r>
          <m:r>
            <m:rPr>
              <m:sty m:val="p"/>
            </m:rPr>
            <w:rPr>
              <w:rFonts w:ascii="Cambria Math" w:hAnsi="Cambria Math"/>
            </w:rPr>
            <m:t>rot</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e>
          </m:d>
        </m:oMath>
      </m:oMathPara>
    </w:p>
    <w:p w14:paraId="1C5BE5A7" w14:textId="6DFA29E9" w:rsidR="00FE2432" w:rsidRPr="00975538" w:rsidRDefault="00FE2432" w:rsidP="00FE2432">
      <w:r>
        <w:t xml:space="preserve">eliminiert werden. Wegen der Vektorparallelität wird aber nach Skalarmultiplikation </w:t>
      </w:r>
    </w:p>
    <w:p w14:paraId="6E032648" w14:textId="4DCC04A1" w:rsidR="00FE2432" w:rsidRPr="00975538" w:rsidRDefault="00FE2432" w:rsidP="0031020A">
      <m:oMathPara>
        <m:oMathParaPr>
          <m:jc m:val="left"/>
        </m:oMathParaPr>
        <m:oMath>
          <m:acc>
            <m:accPr>
              <m:chr m:val="̅"/>
              <m:ctrlPr>
                <w:rPr>
                  <w:rFonts w:ascii="Cambria Math" w:hAnsi="Cambria Math"/>
                  <w:i/>
                </w:rPr>
              </m:ctrlPr>
            </m:accPr>
            <m:e>
              <m:r>
                <w:rPr>
                  <w:rFonts w:ascii="Cambria Math" w:hAnsi="Cambria Math"/>
                </w:rPr>
                <m:t>C</m:t>
              </m:r>
            </m:e>
          </m:acc>
          <m:r>
            <w:rPr>
              <w:rFonts w:ascii="Cambria Math" w:hAnsi="Cambria Math"/>
            </w:rPr>
            <m:t>∙</m:t>
          </m:r>
          <m:r>
            <m:rPr>
              <m:sty m:val="p"/>
            </m:rPr>
            <w:rPr>
              <w:rFonts w:ascii="Cambria Math" w:hAnsi="Cambria Math"/>
            </w:rPr>
            <m:t>rot</m:t>
          </m:r>
          <m:r>
            <w:rPr>
              <w:rFonts w:ascii="Cambria Math" w:hAnsi="Cambria Math"/>
            </w:rPr>
            <m:t xml:space="preserve"> </m:t>
          </m:r>
          <m:acc>
            <m:accPr>
              <m:chr m:val="̅"/>
              <m:ctrlPr>
                <w:rPr>
                  <w:rFonts w:ascii="Cambria Math" w:hAnsi="Cambria Math"/>
                  <w:i/>
                </w:rPr>
              </m:ctrlPr>
            </m:accPr>
            <m:e>
              <m:r>
                <w:rPr>
                  <w:rFonts w:ascii="Cambria Math" w:hAnsi="Cambria Math"/>
                </w:rPr>
                <m:t>m</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c</m:t>
              </m:r>
            </m:den>
          </m:f>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r>
            <w:rPr>
              <w:rFonts w:ascii="Cambria Math" w:hAnsi="Cambria Math"/>
            </w:rPr>
            <m:t>-</m:t>
          </m:r>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r>
                <w:rPr>
                  <w:rFonts w:ascii="Cambria Math" w:hAnsi="Cambria Math"/>
                </w:rPr>
                <m:t>R</m:t>
              </m:r>
            </m:e>
          </m:acc>
        </m:oMath>
      </m:oMathPara>
    </w:p>
    <w:p w14:paraId="43C609FA" w14:textId="103D5ED7" w:rsidR="00975538" w:rsidRDefault="00FE2432" w:rsidP="0031020A">
      <w:r>
        <w:t>oder im Vergleich</w:t>
      </w:r>
    </w:p>
    <w:p w14:paraId="1D6C0A8A" w14:textId="11444160" w:rsidR="00FE2432" w:rsidRPr="00FE2432" w:rsidRDefault="00FE2432" w:rsidP="0031020A">
      <m:oMathPara>
        <m:oMathParaPr>
          <m:jc m:val="left"/>
        </m:oMathParaPr>
        <m:oMath>
          <m:r>
            <m:rPr>
              <m:sty m:val="p"/>
            </m:rPr>
            <w:rPr>
              <w:rFonts w:ascii="Cambria Math" w:hAnsi="Cambria Math"/>
            </w:rPr>
            <m:t>div</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c</m:t>
              </m:r>
            </m:den>
          </m:f>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r>
            <w:rPr>
              <w:rFonts w:ascii="Cambria Math" w:hAnsi="Cambria Math"/>
            </w:rPr>
            <m:t>-</m:t>
          </m:r>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r>
                <w:rPr>
                  <w:rFonts w:ascii="Cambria Math" w:hAnsi="Cambria Math"/>
                </w:rPr>
                <m:t>R</m:t>
              </m:r>
            </m:e>
          </m:acc>
        </m:oMath>
      </m:oMathPara>
    </w:p>
    <w:p w14:paraId="028CC111" w14:textId="6FF13A70" w:rsidR="00FE2432" w:rsidRDefault="00FE2432" w:rsidP="0031020A">
      <w:r>
        <w:t xml:space="preserve">Zugleich ist wegen dieser Parallelität nicht nur </w:t>
      </w:r>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D</m:t>
            </m:r>
          </m:e>
        </m:acc>
      </m:oMath>
      <w:r>
        <w:t xml:space="preserve">, sondern auch </w:t>
      </w:r>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D</m:t>
            </m:r>
          </m:e>
        </m:acc>
      </m:oMath>
      <w:r>
        <w:t>, also</w:t>
      </w:r>
    </w:p>
    <w:p w14:paraId="145BD486" w14:textId="2DAE9D01" w:rsidR="00FE2432" w:rsidRPr="00FE2432" w:rsidRDefault="00FE2432" w:rsidP="0031020A">
      <m:oMathPara>
        <m:oMathParaPr>
          <m:jc m:val="left"/>
        </m:oMathParaPr>
        <m:oMath>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=0</m:t>
          </m:r>
        </m:oMath>
      </m:oMathPara>
    </w:p>
    <w:p w14:paraId="1EC9F50D" w14:textId="1B4D04AB" w:rsidR="00FE2432" w:rsidRDefault="00FE2432" w:rsidP="0031020A">
      <w:r>
        <w:t xml:space="preserve">und </w:t>
      </w:r>
    </w:p>
    <w:p w14:paraId="74B8D66E" w14:textId="690F0BEC" w:rsidR="00FE2432" w:rsidRPr="00881490" w:rsidRDefault="00FE2432" w:rsidP="0031020A">
      <m:oMathPara>
        <m:oMathParaPr>
          <m:jc m:val="left"/>
        </m:oMathParaPr>
        <m:oMath>
          <m:r>
            <m:rPr>
              <m:sty m:val="p"/>
            </m:rPr>
            <w:rPr>
              <w:rFonts w:ascii="Cambria Math" w:hAnsi="Cambria Math"/>
            </w:rPr>
            <m:t>div</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=0</m:t>
          </m:r>
        </m:oMath>
      </m:oMathPara>
    </w:p>
    <w:p w14:paraId="01495C7E" w14:textId="1BE6AAC1" w:rsidR="00881490" w:rsidRDefault="00881490" w:rsidP="0031020A">
      <w:r>
        <w:t>oder</w:t>
      </w:r>
    </w:p>
    <w:p w14:paraId="7B3173F1" w14:textId="28FF4759" w:rsidR="00881490" w:rsidRPr="00881490" w:rsidRDefault="00881490" w:rsidP="0031020A">
      <m:oMathPara>
        <m:oMathParaPr>
          <m:jc m:val="left"/>
        </m:oMathParaPr>
        <m:oMath>
          <m:r>
            <w:rPr>
              <w:rFonts w:ascii="Cambria Math" w:hAnsi="Cambria Math"/>
            </w:rPr>
            <m:t>0=</m:t>
          </m:r>
          <m:f>
            <m:fPr>
              <m:ctrlPr>
                <w:rPr>
                  <w:rFonts w:ascii="Cambria Math" w:hAnsi="Cambria Math"/>
                  <w:i/>
                </w:rPr>
              </m:ctrlPr>
            </m:fPr>
            <m:num>
              <m:r>
                <w:rPr>
                  <w:rFonts w:ascii="Cambria Math" w:hAnsi="Cambria Math"/>
                </w:rPr>
                <m:t>1</m:t>
              </m:r>
            </m:num>
            <m:den>
              <m:r>
                <w:rPr>
                  <w:rFonts w:ascii="Cambria Math" w:hAnsi="Cambria Math"/>
                </w:rPr>
                <m:t>c</m:t>
              </m:r>
            </m:den>
          </m:f>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r>
            <w:rPr>
              <w:rFonts w:ascii="Cambria Math" w:hAnsi="Cambria Math"/>
            </w:rPr>
            <m:t>-</m:t>
          </m:r>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r>
                <w:rPr>
                  <w:rFonts w:ascii="Cambria Math" w:hAnsi="Cambria Math"/>
                </w:rPr>
                <m:t>R</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c</m:t>
              </m:r>
            </m:den>
          </m:f>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r>
            <w:rPr>
              <w:rFonts w:ascii="Cambria Math" w:hAnsi="Cambria Math"/>
            </w:rPr>
            <m:t>-</m:t>
          </m:r>
          <m:acc>
            <m:accPr>
              <m:chr m:val="̅"/>
              <m:ctrlPr>
                <w:rPr>
                  <w:rFonts w:ascii="Cambria Math" w:hAnsi="Cambria Math"/>
                  <w:i/>
                </w:rPr>
              </m:ctrlPr>
            </m:accPr>
            <m:e>
              <m:r>
                <w:rPr>
                  <w:rFonts w:ascii="Cambria Math" w:hAnsi="Cambria Math"/>
                </w:rPr>
                <m:t>R</m:t>
              </m:r>
            </m:e>
          </m:acc>
        </m:oMath>
      </m:oMathPara>
    </w:p>
    <w:p w14:paraId="6460F147" w14:textId="4923E4C8" w:rsidR="00881490" w:rsidRDefault="00881490" w:rsidP="0031020A">
      <w:r>
        <w:lastRenderedPageBreak/>
        <w:t>(?)</w:t>
      </w:r>
    </w:p>
    <w:p w14:paraId="5CE81B91" w14:textId="77777777" w:rsidR="00491A60" w:rsidRDefault="00881490" w:rsidP="0031020A">
      <w:r>
        <w:t xml:space="preserve">Wegen </w:t>
      </w:r>
      <m:oMath>
        <m:acc>
          <m:accPr>
            <m:chr m:val="̅"/>
            <m:ctrlPr>
              <w:rPr>
                <w:rFonts w:ascii="Cambria Math" w:hAnsi="Cambria Math"/>
                <w:i/>
              </w:rPr>
            </m:ctrlPr>
          </m:accPr>
          <m:e>
            <m:r>
              <w:rPr>
                <w:rFonts w:ascii="Cambria Math" w:hAnsi="Cambria Math"/>
              </w:rPr>
              <m:t>C</m:t>
            </m:r>
          </m:e>
        </m:acc>
        <m:r>
          <w:rPr>
            <w:rFonts w:ascii="Cambria Math" w:hAnsi="Cambria Math"/>
          </w:rPr>
          <m:t>≠0</m:t>
        </m:r>
      </m:oMath>
      <w:r>
        <w:t xml:space="preserve"> könnte dies durch</w:t>
      </w:r>
    </w:p>
    <w:p w14:paraId="010CB6FC" w14:textId="31993AE0" w:rsidR="00881490" w:rsidRPr="00491A60" w:rsidRDefault="00491A60" w:rsidP="0031020A">
      <m:oMathPara>
        <m:oMathParaPr>
          <m:jc m:val="left"/>
        </m:oMathParaPr>
        <m:oMath>
          <m:acc>
            <m:accPr>
              <m:chr m:val="̅"/>
              <m:ctrlPr>
                <w:rPr>
                  <w:rFonts w:ascii="Cambria Math" w:hAnsi="Cambria Math"/>
                  <w:i/>
                </w:rPr>
              </m:ctrlPr>
            </m:accPr>
            <m:e>
              <m:r>
                <w:rPr>
                  <w:rFonts w:ascii="Cambria Math" w:hAnsi="Cambria Math"/>
                </w:rPr>
                <m:t>C</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c</m:t>
              </m:r>
            </m:den>
          </m:f>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R</m:t>
              </m:r>
            </m:e>
          </m:acc>
        </m:oMath>
      </m:oMathPara>
    </w:p>
    <w:p w14:paraId="5E747F4F" w14:textId="6EBD5E82" w:rsidR="00491A60" w:rsidRDefault="00491A60" w:rsidP="0031020A">
      <w:r>
        <w:t>realisiert werden, doch hätte dies wegen</w:t>
      </w:r>
    </w:p>
    <w:p w14:paraId="3CB0A97D" w14:textId="77777777" w:rsidR="00491A60" w:rsidRPr="00FE2432" w:rsidRDefault="00491A60" w:rsidP="00491A60">
      <m:oMathPara>
        <m:oMathParaPr>
          <m:jc m:val="left"/>
        </m:oMathParaPr>
        <m:oMath>
          <m:r>
            <m:rPr>
              <m:sty m:val="p"/>
            </m:rPr>
            <w:rPr>
              <w:rFonts w:ascii="Cambria Math" w:hAnsi="Cambria Math"/>
            </w:rPr>
            <m:t>rot</m:t>
          </m:r>
          <m:r>
            <w:rPr>
              <w:rFonts w:ascii="Cambria Math" w:hAnsi="Cambria Math"/>
            </w:rPr>
            <m:t xml:space="preserve"> </m:t>
          </m:r>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e>
          </m:d>
          <m:r>
            <w:rPr>
              <w:rFonts w:ascii="Cambria Math" w:hAnsi="Cambria Math"/>
            </w:rPr>
            <m:t>=</m:t>
          </m:r>
          <m:acc>
            <m:accPr>
              <m:chr m:val="̅"/>
              <m:ctrlPr>
                <w:rPr>
                  <w:rFonts w:ascii="Cambria Math" w:hAnsi="Cambria Math"/>
                  <w:i/>
                </w:rPr>
              </m:ctrlPr>
            </m:accPr>
            <m:e>
              <m:r>
                <w:rPr>
                  <w:rFonts w:ascii="Cambria Math" w:hAnsi="Cambria Math"/>
                </w:rPr>
                <m:t>R</m:t>
              </m:r>
            </m:e>
          </m:acc>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num>
            <m:den>
              <m:r>
                <w:rPr>
                  <w:rFonts w:ascii="Cambria Math" w:hAnsi="Cambria Math"/>
                </w:rPr>
                <m:t>c</m:t>
              </m:r>
            </m:den>
          </m:f>
        </m:oMath>
      </m:oMathPara>
    </w:p>
    <w:p w14:paraId="516D1BBF" w14:textId="0D9A3B4E" w:rsidR="00491A60" w:rsidRDefault="00491A60" w:rsidP="0031020A">
      <w:r>
        <w:t xml:space="preserve">auch </w:t>
      </w:r>
      <m:oMath>
        <m:acc>
          <m:accPr>
            <m:chr m:val="̅"/>
            <m:ctrlPr>
              <w:rPr>
                <w:rFonts w:ascii="Cambria Math" w:hAnsi="Cambria Math"/>
                <w:i/>
              </w:rPr>
            </m:ctrlPr>
          </m:accPr>
          <m:e>
            <m:r>
              <w:rPr>
                <w:rFonts w:ascii="Cambria Math" w:hAnsi="Cambria Math"/>
              </w:rPr>
              <m:t>C</m:t>
            </m:r>
          </m:e>
        </m:acc>
        <m:r>
          <w:rPr>
            <w:rFonts w:ascii="Cambria Math" w:hAnsi="Cambria Math"/>
          </w:rPr>
          <m:t>∙</m:t>
        </m:r>
        <m:r>
          <m:rPr>
            <m:sty m:val="p"/>
          </m:rPr>
          <w:rPr>
            <w:rFonts w:ascii="Cambria Math" w:hAnsi="Cambria Math"/>
          </w:rPr>
          <m:t>rot</m:t>
        </m:r>
        <m:r>
          <w:rPr>
            <w:rFonts w:ascii="Cambria Math" w:hAnsi="Cambria Math"/>
          </w:rPr>
          <m:t xml:space="preserve"> </m:t>
        </m:r>
        <m:acc>
          <m:accPr>
            <m:chr m:val="̅"/>
            <m:ctrlPr>
              <w:rPr>
                <w:rFonts w:ascii="Cambria Math" w:hAnsi="Cambria Math"/>
                <w:i/>
              </w:rPr>
            </m:ctrlPr>
          </m:accPr>
          <m:e>
            <m:r>
              <w:rPr>
                <w:rFonts w:ascii="Cambria Math" w:hAnsi="Cambria Math"/>
              </w:rPr>
              <m:t>m</m:t>
            </m:r>
          </m:e>
        </m:acc>
        <m:r>
          <w:rPr>
            <w:rFonts w:ascii="Cambria Math" w:hAnsi="Cambria Math"/>
          </w:rPr>
          <m:t>=0</m:t>
        </m:r>
      </m:oMath>
      <w:r>
        <w:t xml:space="preserve"> mit </w:t>
      </w:r>
      <m:oMath>
        <m:acc>
          <m:accPr>
            <m:chr m:val="̅"/>
            <m:ctrlPr>
              <w:rPr>
                <w:rFonts w:ascii="Cambria Math" w:hAnsi="Cambria Math"/>
                <w:i/>
              </w:rPr>
            </m:ctrlPr>
          </m:accPr>
          <m:e>
            <m:r>
              <w:rPr>
                <w:rFonts w:ascii="Cambria Math" w:hAnsi="Cambria Math"/>
              </w:rPr>
              <m:t>C</m:t>
            </m:r>
          </m:e>
        </m:acc>
        <m:r>
          <w:rPr>
            <w:rFonts w:ascii="Cambria Math" w:hAnsi="Cambria Math"/>
          </w:rPr>
          <m:t>⊥</m:t>
        </m:r>
        <m:r>
          <m:rPr>
            <m:sty m:val="p"/>
          </m:rPr>
          <w:rPr>
            <w:rFonts w:ascii="Cambria Math" w:hAnsi="Cambria Math"/>
          </w:rPr>
          <m:t>rot</m:t>
        </m:r>
        <m:r>
          <w:rPr>
            <w:rFonts w:ascii="Cambria Math" w:hAnsi="Cambria Math"/>
          </w:rPr>
          <m:t xml:space="preserve"> </m:t>
        </m:r>
        <m:acc>
          <m:accPr>
            <m:chr m:val="̅"/>
            <m:ctrlPr>
              <w:rPr>
                <w:rFonts w:ascii="Cambria Math" w:hAnsi="Cambria Math"/>
                <w:i/>
              </w:rPr>
            </m:ctrlPr>
          </m:accPr>
          <m:e>
            <m:r>
              <w:rPr>
                <w:rFonts w:ascii="Cambria Math" w:hAnsi="Cambria Math"/>
              </w:rPr>
              <m:t>m</m:t>
            </m:r>
          </m:e>
        </m:acc>
      </m:oMath>
      <w:r>
        <w:t xml:space="preserve">, also </w:t>
      </w:r>
      <m:oMath>
        <m:acc>
          <m:accPr>
            <m:chr m:val="̅"/>
            <m:ctrlPr>
              <w:rPr>
                <w:rFonts w:ascii="Cambria Math" w:hAnsi="Cambria Math"/>
                <w:i/>
              </w:rPr>
            </m:ctrlPr>
          </m:accPr>
          <m:e>
            <m:r>
              <w:rPr>
                <w:rFonts w:ascii="Cambria Math" w:hAnsi="Cambria Math"/>
              </w:rPr>
              <m:t>C</m:t>
            </m:r>
          </m:e>
        </m:acc>
        <m:r>
          <w:rPr>
            <w:rFonts w:ascii="Cambria Math" w:hAnsi="Cambria Math"/>
          </w:rPr>
          <m:t>∥</m:t>
        </m:r>
        <m:r>
          <m:rPr>
            <m:sty m:val="p"/>
          </m:rPr>
          <w:rPr>
            <w:rFonts w:ascii="Cambria Math" w:hAnsi="Cambria Math"/>
          </w:rPr>
          <m:t>rot</m:t>
        </m:r>
        <m:r>
          <w:rPr>
            <w:rFonts w:ascii="Cambria Math" w:hAnsi="Cambria Math"/>
          </w:rPr>
          <m:t xml:space="preserve"> </m:t>
        </m:r>
        <m:acc>
          <m:accPr>
            <m:chr m:val="̅"/>
            <m:ctrlPr>
              <w:rPr>
                <w:rFonts w:ascii="Cambria Math" w:hAnsi="Cambria Math"/>
                <w:i/>
              </w:rPr>
            </m:ctrlPr>
          </m:accPr>
          <m:e>
            <m:r>
              <w:rPr>
                <w:rFonts w:ascii="Cambria Math" w:hAnsi="Cambria Math"/>
              </w:rPr>
              <m:t>m</m:t>
            </m:r>
          </m:e>
        </m:acc>
      </m:oMath>
      <w:r>
        <w:t xml:space="preserve"> zur Folge, was aber im Widerspruch zur Natur von </w:t>
      </w:r>
      <m:oMath>
        <m:acc>
          <m:accPr>
            <m:chr m:val="̅"/>
            <m:ctrlPr>
              <w:rPr>
                <w:rFonts w:ascii="Cambria Math" w:hAnsi="Cambria Math"/>
                <w:i/>
              </w:rPr>
            </m:ctrlPr>
          </m:accPr>
          <m:e>
            <m:r>
              <w:rPr>
                <w:rFonts w:ascii="Cambria Math" w:hAnsi="Cambria Math"/>
              </w:rPr>
              <m:t>m</m:t>
            </m:r>
          </m:e>
        </m:acc>
      </m:oMath>
      <w:r>
        <w:t xml:space="preserve"> stünde, weil wegen </w:t>
      </w:r>
      <m:oMath>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p</m:t>
            </m:r>
          </m:e>
        </m:acc>
      </m:oMath>
      <w:r>
        <w:t xml:space="preserve"> auch </w:t>
      </w:r>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oMath>
      <w:r>
        <w:t xml:space="preserve"> wäre, was aber unmöglich ist. Es bleibt daher nur die Möglichkeit</w:t>
      </w:r>
    </w:p>
    <w:p w14:paraId="0D510B53" w14:textId="03504095" w:rsidR="00491A60" w:rsidRPr="00491A60" w:rsidRDefault="00491A60" w:rsidP="00491A60">
      <m:oMathPara>
        <m:oMathParaPr>
          <m:jc m:val="left"/>
        </m:oMathParaPr>
        <m:oMath>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num>
            <m:den>
              <m:r>
                <w:rPr>
                  <w:rFonts w:ascii="Cambria Math" w:hAnsi="Cambria Math"/>
                </w:rPr>
                <m:t>c</m:t>
              </m:r>
            </m:den>
          </m:f>
          <m:r>
            <w:rPr>
              <w:rFonts w:ascii="Cambria Math" w:hAnsi="Cambria Math"/>
            </w:rPr>
            <m:t>-</m:t>
          </m:r>
          <m:acc>
            <m:accPr>
              <m:chr m:val="̅"/>
              <m:ctrlPr>
                <w:rPr>
                  <w:rFonts w:ascii="Cambria Math" w:hAnsi="Cambria Math"/>
                  <w:i/>
                </w:rPr>
              </m:ctrlPr>
            </m:accPr>
            <m:e>
              <m:r>
                <w:rPr>
                  <w:rFonts w:ascii="Cambria Math" w:hAnsi="Cambria Math"/>
                </w:rPr>
                <m:t>R</m:t>
              </m:r>
            </m:e>
          </m:acc>
          <m:r>
            <w:rPr>
              <w:rFonts w:ascii="Cambria Math" w:hAnsi="Cambria Math"/>
            </w:rPr>
            <m:t>=0</m:t>
          </m:r>
        </m:oMath>
      </m:oMathPara>
    </w:p>
    <w:p w14:paraId="38CA461B" w14:textId="67B42009" w:rsidR="00491A60" w:rsidRDefault="00491A60" w:rsidP="00491A60">
      <w:r>
        <w:t xml:space="preserve">oder </w:t>
      </w:r>
    </w:p>
    <w:p w14:paraId="043DF8BA" w14:textId="47607E7C" w:rsidR="00491A60" w:rsidRPr="00491A60" w:rsidRDefault="00491A60" w:rsidP="00491A60">
      <m:oMathPara>
        <m:oMathParaPr>
          <m:jc m:val="left"/>
        </m:oMathParaPr>
        <m:oMath>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r>
            <w:rPr>
              <w:rFonts w:ascii="Cambria Math" w:hAnsi="Cambria Math"/>
            </w:rPr>
            <m:t>=c</m:t>
          </m:r>
          <m:acc>
            <m:accPr>
              <m:chr m:val="̅"/>
              <m:ctrlPr>
                <w:rPr>
                  <w:rFonts w:ascii="Cambria Math" w:hAnsi="Cambria Math"/>
                  <w:i/>
                </w:rPr>
              </m:ctrlPr>
            </m:accPr>
            <m:e>
              <m:r>
                <w:rPr>
                  <w:rFonts w:ascii="Cambria Math" w:hAnsi="Cambria Math"/>
                </w:rPr>
                <m:t>R</m:t>
              </m:r>
            </m:e>
          </m:acc>
        </m:oMath>
      </m:oMathPara>
    </w:p>
    <w:p w14:paraId="5BE13D5A" w14:textId="31DA17CF" w:rsidR="00491A60" w:rsidRDefault="00491A60" w:rsidP="00491A60">
      <w:r>
        <w:t>Dies wiederum kann in die frühere nicht integrierbare Substitution</w:t>
      </w:r>
    </w:p>
    <w:p w14:paraId="4BD6D43F" w14:textId="19D4643D" w:rsidR="00491A60" w:rsidRPr="00BC59B6" w:rsidRDefault="00491A60" w:rsidP="00491A60">
      <m:oMathPara>
        <m:oMathParaPr>
          <m:jc m:val="left"/>
        </m:oMathParaPr>
        <m:oMath>
          <m:d>
            <m:dPr>
              <m:ctrlPr>
                <w:rPr>
                  <w:rFonts w:ascii="Cambria Math" w:hAnsi="Cambria Math"/>
                  <w:i/>
                </w:rPr>
              </m:ctrlPr>
            </m:dPr>
            <m:e>
              <m:r>
                <w:rPr>
                  <w:rFonts w:ascii="Cambria Math" w:hAnsi="Cambria Math"/>
                </w:rPr>
                <m:t>ω</m:t>
              </m:r>
              <m:acc>
                <m:accPr>
                  <m:chr m:val="̅"/>
                  <m:ctrlPr>
                    <w:rPr>
                      <w:rFonts w:ascii="Cambria Math" w:hAnsi="Cambria Math"/>
                      <w:i/>
                    </w:rPr>
                  </m:ctrlPr>
                </m:accPr>
                <m:e>
                  <m:r>
                    <w:rPr>
                      <w:rFonts w:ascii="Cambria Math" w:hAnsi="Cambria Math"/>
                    </w:rPr>
                    <m:t>D</m:t>
                  </m:r>
                </m:e>
              </m:acc>
              <m:r>
                <w:rPr>
                  <w:rFonts w:ascii="Cambria Math" w:hAnsi="Cambria Math"/>
                </w:rPr>
                <m:t>+c</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r>
                <w:rPr>
                  <w:rFonts w:ascii="Cambria Math" w:hAnsi="Cambria Math"/>
                </w:rPr>
                <m:t>ω</m:t>
              </m:r>
            </m:num>
            <m:den>
              <m:r>
                <w:rPr>
                  <w:rFonts w:ascii="Cambria Math" w:hAnsi="Cambria Math"/>
                </w:rPr>
                <m:t>c</m:t>
              </m:r>
            </m:den>
          </m:f>
          <m:acc>
            <m:accPr>
              <m:chr m:val="̅"/>
              <m:ctrlPr>
                <w:rPr>
                  <w:rFonts w:ascii="Cambria Math" w:hAnsi="Cambria Math"/>
                  <w:i/>
                </w:rPr>
              </m:ctrlPr>
            </m:accPr>
            <m:e>
              <m:r>
                <w:rPr>
                  <w:rFonts w:ascii="Cambria Math" w:hAnsi="Cambria Math"/>
                </w:rPr>
                <m:t>D</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=f</m:t>
          </m:r>
          <m:d>
            <m:dPr>
              <m:ctrlPr>
                <w:rPr>
                  <w:rFonts w:ascii="Cambria Math" w:hAnsi="Cambria Math"/>
                  <w:i/>
                </w:rPr>
              </m:ctrlPr>
            </m:dPr>
            <m:e>
              <m:f>
                <m:fPr>
                  <m:ctrlPr>
                    <w:rPr>
                      <w:rFonts w:ascii="Cambria Math" w:hAnsi="Cambria Math"/>
                      <w:i/>
                    </w:rPr>
                  </m:ctrlPr>
                </m:fPr>
                <m:num>
                  <m:r>
                    <w:rPr>
                      <w:rFonts w:ascii="Cambria Math" w:hAnsi="Cambria Math"/>
                    </w:rPr>
                    <m:t>ω</m:t>
                  </m:r>
                </m:num>
                <m:den>
                  <m:r>
                    <w:rPr>
                      <w:rFonts w:ascii="Cambria Math" w:hAnsi="Cambria Math"/>
                    </w:rPr>
                    <m:t>c</m:t>
                  </m:r>
                </m:den>
              </m:f>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r>
                <w:rPr>
                  <w:rFonts w:ascii="Cambria Math" w:hAnsi="Cambria Math"/>
                </w:rPr>
                <m:t>-ω</m:t>
              </m:r>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r>
                    <w:rPr>
                      <w:rFonts w:ascii="Cambria Math" w:hAnsi="Cambria Math"/>
                    </w:rPr>
                    <m:t>R</m:t>
                  </m:r>
                </m:e>
              </m:acc>
            </m:e>
          </m:d>
          <m:r>
            <w:rPr>
              <w:rFonts w:ascii="Cambria Math" w:hAnsi="Cambria Math"/>
            </w:rPr>
            <m:t>=ωf</m:t>
          </m:r>
          <m:acc>
            <m:accPr>
              <m:chr m:val="̅"/>
              <m:ctrlPr>
                <w:rPr>
                  <w:rFonts w:ascii="Cambria Math" w:hAnsi="Cambria Math"/>
                  <w:i/>
                </w:rPr>
              </m:ctrlPr>
            </m:accPr>
            <m:e>
              <m:r>
                <w:rPr>
                  <w:rFonts w:ascii="Cambria Math" w:hAnsi="Cambria Math"/>
                </w:rPr>
                <m:t>C</m:t>
              </m:r>
            </m:e>
          </m:acc>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num>
                <m:den>
                  <m:r>
                    <w:rPr>
                      <w:rFonts w:ascii="Cambria Math" w:hAnsi="Cambria Math"/>
                    </w:rPr>
                    <m:t>c</m:t>
                  </m:r>
                </m:den>
              </m:f>
              <m:r>
                <w:rPr>
                  <w:rFonts w:ascii="Cambria Math" w:hAnsi="Cambria Math"/>
                </w:rPr>
                <m:t>-</m:t>
              </m:r>
              <m:acc>
                <m:accPr>
                  <m:chr m:val="̅"/>
                  <m:ctrlPr>
                    <w:rPr>
                      <w:rFonts w:ascii="Cambria Math" w:hAnsi="Cambria Math"/>
                      <w:i/>
                    </w:rPr>
                  </m:ctrlPr>
                </m:accPr>
                <m:e>
                  <m:r>
                    <w:rPr>
                      <w:rFonts w:ascii="Cambria Math" w:hAnsi="Cambria Math"/>
                    </w:rPr>
                    <m:t>R</m:t>
                  </m:r>
                </m:e>
              </m:acc>
            </m:e>
          </m:d>
        </m:oMath>
      </m:oMathPara>
    </w:p>
    <w:p w14:paraId="041632D5" w14:textId="235BB13C" w:rsidR="00BC59B6" w:rsidRDefault="00BC59B6" w:rsidP="00491A60">
      <w:r>
        <w:t xml:space="preserve">eingesetzt werden, was wegen </w:t>
      </w:r>
      <m:oMath>
        <m:r>
          <w:rPr>
            <w:rFonts w:ascii="Cambria Math" w:hAnsi="Cambria Math"/>
          </w:rPr>
          <m:t>f=</m:t>
        </m:r>
        <m:r>
          <m:rPr>
            <m:sty m:val="p"/>
          </m:rPr>
          <w:rPr>
            <w:rFonts w:ascii="Cambria Math" w:hAnsi="Cambria Math"/>
          </w:rPr>
          <m:t>const</m:t>
        </m:r>
        <m:r>
          <w:rPr>
            <w:rFonts w:ascii="Cambria Math" w:hAnsi="Cambria Math"/>
          </w:rPr>
          <m:t>. &lt;∞</m:t>
        </m:r>
      </m:oMath>
      <w:r>
        <w:t xml:space="preserve"> die weitere Bedingung</w:t>
      </w:r>
    </w:p>
    <w:p w14:paraId="0FAB0552" w14:textId="25F356A1" w:rsidR="00BC59B6" w:rsidRPr="00BC59B6" w:rsidRDefault="00BC59B6" w:rsidP="00491A60">
      <m:oMathPara>
        <m:oMathParaPr>
          <m:jc m:val="left"/>
        </m:oMathParaPr>
        <m:oMath>
          <m:d>
            <m:dPr>
              <m:ctrlPr>
                <w:rPr>
                  <w:rFonts w:ascii="Cambria Math" w:hAnsi="Cambria Math"/>
                  <w:i/>
                </w:rPr>
              </m:ctrlPr>
            </m:dPr>
            <m:e>
              <m:acc>
                <m:accPr>
                  <m:chr m:val="̅"/>
                  <m:ctrlPr>
                    <w:rPr>
                      <w:rFonts w:ascii="Cambria Math" w:hAnsi="Cambria Math"/>
                      <w:i/>
                    </w:rPr>
                  </m:ctrlPr>
                </m:accPr>
                <m:e>
                  <m:r>
                    <w:rPr>
                      <w:rFonts w:ascii="Cambria Math" w:hAnsi="Cambria Math"/>
                    </w:rPr>
                    <m:t>D</m:t>
                  </m:r>
                </m:e>
              </m:acc>
              <m:r>
                <w:rPr>
                  <w:rFonts w:ascii="Cambria Math" w:hAnsi="Cambria Math"/>
                </w:rPr>
                <m:t>+</m:t>
              </m:r>
              <m:f>
                <m:fPr>
                  <m:ctrlPr>
                    <w:rPr>
                      <w:rFonts w:ascii="Cambria Math" w:hAnsi="Cambria Math"/>
                      <w:i/>
                    </w:rPr>
                  </m:ctrlPr>
                </m:fPr>
                <m:num>
                  <m:r>
                    <w:rPr>
                      <w:rFonts w:ascii="Cambria Math" w:hAnsi="Cambria Math"/>
                    </w:rPr>
                    <m:t>c</m:t>
                  </m:r>
                </m:num>
                <m:den>
                  <m:r>
                    <w:rPr>
                      <w:rFonts w:ascii="Cambria Math" w:hAnsi="Cambria Math"/>
                    </w:rPr>
                    <m:t>ω</m:t>
                  </m:r>
                </m:den>
              </m:f>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c</m:t>
              </m:r>
            </m:den>
          </m:f>
          <m:acc>
            <m:accPr>
              <m:chr m:val="̅"/>
              <m:ctrlPr>
                <w:rPr>
                  <w:rFonts w:ascii="Cambria Math" w:hAnsi="Cambria Math"/>
                  <w:i/>
                </w:rPr>
              </m:ctrlPr>
            </m:accPr>
            <m:e>
              <m:r>
                <w:rPr>
                  <w:rFonts w:ascii="Cambria Math" w:hAnsi="Cambria Math"/>
                </w:rPr>
                <m:t>D</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=0</m:t>
          </m:r>
        </m:oMath>
      </m:oMathPara>
    </w:p>
    <w:p w14:paraId="034F2201" w14:textId="5C36610A" w:rsidR="00BC59B6" w:rsidRDefault="00BC59B6" w:rsidP="00491A60">
      <w:r>
        <w:t>liefert.</w:t>
      </w:r>
    </w:p>
    <w:p w14:paraId="2D35962C" w14:textId="6BE7A20A" w:rsidR="00BC59B6" w:rsidRDefault="000E7933" w:rsidP="007D77F2">
      <w:pPr>
        <w:spacing w:line="240" w:lineRule="auto"/>
      </w:pPr>
      <w:r>
        <w:t>23.05.1969</w:t>
      </w:r>
    </w:p>
    <w:p w14:paraId="30403DD0" w14:textId="25F25F6E" w:rsidR="000E7933" w:rsidRDefault="000E7933" w:rsidP="007D77F2">
      <w:pPr>
        <w:spacing w:line="240" w:lineRule="auto"/>
      </w:pPr>
      <w:r>
        <w:t xml:space="preserve">Wegen der Natur des Vektorproduktes in </w:t>
      </w:r>
      <m:oMath>
        <m:acc>
          <m:accPr>
            <m:chr m:val="̅"/>
            <m:ctrlPr>
              <w:rPr>
                <w:rFonts w:ascii="Cambria Math" w:hAnsi="Cambria Math"/>
                <w:i/>
              </w:rPr>
            </m:ctrlPr>
          </m:accPr>
          <m:e>
            <m:r>
              <w:rPr>
                <w:rFonts w:ascii="Cambria Math" w:hAnsi="Cambria Math"/>
              </w:rPr>
              <m:t>R</m:t>
            </m:r>
          </m:e>
        </m:acc>
        <m:r>
          <w:rPr>
            <w:rFonts w:ascii="Cambria Math" w:hAnsi="Cambria Math"/>
          </w:rPr>
          <m:t xml:space="preserve"> ~ </m:t>
        </m:r>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m</m:t>
            </m:r>
          </m:e>
        </m:acc>
      </m:oMath>
      <w:r>
        <w:t xml:space="preserve"> ist </w:t>
      </w:r>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R</m:t>
            </m:r>
          </m:e>
        </m:acc>
      </m:oMath>
      <w:r>
        <w:t xml:space="preserve"> und wegen </w:t>
      </w:r>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C</m:t>
            </m:r>
          </m:e>
        </m:acc>
      </m:oMath>
      <w:r>
        <w:t xml:space="preserve"> auch </w:t>
      </w:r>
      <m:oMath>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R</m:t>
            </m:r>
          </m:e>
        </m:acc>
      </m:oMath>
      <w:r>
        <w:t xml:space="preserve">, also </w:t>
      </w:r>
      <m:oMath>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r>
              <w:rPr>
                <w:rFonts w:ascii="Cambria Math" w:hAnsi="Cambria Math"/>
              </w:rPr>
              <m:t>R</m:t>
            </m:r>
          </m:e>
        </m:acc>
        <m:r>
          <w:rPr>
            <w:rFonts w:ascii="Cambria Math" w:hAnsi="Cambria Math"/>
          </w:rPr>
          <m:t>=0</m:t>
        </m:r>
      </m:oMath>
      <w:r>
        <w:t xml:space="preserve"> oder wegen </w:t>
      </w:r>
      <m:oMath>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r>
          <w:rPr>
            <w:rFonts w:ascii="Cambria Math" w:hAnsi="Cambria Math"/>
          </w:rPr>
          <m:t>∼</m:t>
        </m:r>
        <m:acc>
          <m:accPr>
            <m:chr m:val="̅"/>
            <m:ctrlPr>
              <w:rPr>
                <w:rFonts w:ascii="Cambria Math" w:hAnsi="Cambria Math"/>
                <w:i/>
              </w:rPr>
            </m:ctrlPr>
          </m:accPr>
          <m:e>
            <m:r>
              <w:rPr>
                <w:rFonts w:ascii="Cambria Math" w:hAnsi="Cambria Math"/>
              </w:rPr>
              <m:t>R</m:t>
            </m:r>
          </m:e>
        </m:acc>
      </m:oMath>
      <w:r>
        <w:t xml:space="preserve"> schließlich </w:t>
      </w:r>
      <m:oMath>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r>
          <w:rPr>
            <w:rFonts w:ascii="Cambria Math" w:hAnsi="Cambria Math"/>
          </w:rPr>
          <m:t>=0</m:t>
        </m:r>
      </m:oMath>
      <w:r>
        <w:t>, somit die Energiegleichung zu</w:t>
      </w:r>
    </w:p>
    <w:p w14:paraId="5E43B356" w14:textId="12F0827C" w:rsidR="000E7933" w:rsidRPr="000E7933" w:rsidRDefault="000E7933" w:rsidP="007D77F2">
      <w:pPr>
        <w:spacing w:line="240" w:lineRule="auto"/>
      </w:pPr>
      <m:oMathPara>
        <m:oMathParaPr>
          <m:jc m:val="left"/>
        </m:oMathParaPr>
        <m:oMath>
          <m:f>
            <m:fPr>
              <m:ctrlPr>
                <w:rPr>
                  <w:rFonts w:ascii="Cambria Math" w:hAnsi="Cambria Math"/>
                  <w:i/>
                </w:rPr>
              </m:ctrlPr>
            </m:fPr>
            <m:num>
              <m:r>
                <w:rPr>
                  <w:rFonts w:ascii="Cambria Math" w:hAnsi="Cambria Math"/>
                </w:rPr>
                <m:t>c</m:t>
              </m:r>
            </m:num>
            <m:den>
              <m:r>
                <w:rPr>
                  <w:rFonts w:ascii="Cambria Math" w:hAnsi="Cambria Math"/>
                </w:rPr>
                <m:t>ω</m:t>
              </m:r>
            </m:den>
          </m:f>
          <m:d>
            <m:dPr>
              <m:ctrlPr>
                <w:rPr>
                  <w:rFonts w:ascii="Cambria Math" w:hAnsi="Cambria Math"/>
                  <w:i/>
                </w:rPr>
              </m:ctrlPr>
            </m:dPr>
            <m:e>
              <m:r>
                <w:rPr>
                  <w:rFonts w:ascii="Cambria Math" w:hAnsi="Cambria Math"/>
                </w:rPr>
                <m:t>ω</m:t>
              </m:r>
              <m:acc>
                <m:accPr>
                  <m:chr m:val="̅"/>
                  <m:ctrlPr>
                    <w:rPr>
                      <w:rFonts w:ascii="Cambria Math" w:hAnsi="Cambria Math"/>
                      <w:i/>
                    </w:rPr>
                  </m:ctrlPr>
                </m:accPr>
                <m:e>
                  <m:r>
                    <w:rPr>
                      <w:rFonts w:ascii="Cambria Math" w:hAnsi="Cambria Math"/>
                    </w:rPr>
                    <m:t>D</m:t>
                  </m:r>
                </m:e>
              </m:acc>
              <m:r>
                <w:rPr>
                  <w:rFonts w:ascii="Cambria Math" w:hAnsi="Cambria Math"/>
                </w:rPr>
                <m:t>+c</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acc>
            <m:accPr>
              <m:chr m:val="̅"/>
              <m:ctrlPr>
                <w:rPr>
                  <w:rFonts w:ascii="Cambria Math" w:hAnsi="Cambria Math"/>
                  <w:i/>
                </w:rPr>
              </m:ctrlPr>
            </m:accPr>
            <m:e>
              <m:r>
                <w:rPr>
                  <w:rFonts w:ascii="Cambria Math" w:hAnsi="Cambria Math"/>
                </w:rPr>
                <m:t>D</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m:t>
          </m:r>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r>
            <w:rPr>
              <w:rFonts w:ascii="Cambria Math" w:hAnsi="Cambria Math"/>
            </w:rPr>
            <m:t>=0</m:t>
          </m:r>
        </m:oMath>
      </m:oMathPara>
    </w:p>
    <w:p w14:paraId="2FCA84C6" w14:textId="032F0A19" w:rsidR="000E7933" w:rsidRDefault="000E7933" w:rsidP="007D77F2">
      <w:pPr>
        <w:spacing w:line="240" w:lineRule="auto"/>
      </w:pPr>
      <w:r>
        <w:t>ergänz werden kann. Hierin ist aber</w:t>
      </w:r>
    </w:p>
    <w:p w14:paraId="3EA31276" w14:textId="1075EA5C" w:rsidR="000E7933" w:rsidRPr="000E7933" w:rsidRDefault="000E7933" w:rsidP="007D77F2">
      <w:pPr>
        <w:spacing w:line="240" w:lineRule="auto"/>
      </w:pPr>
      <m:oMathPara>
        <m:oMathParaPr>
          <m:jc m:val="left"/>
        </m:oMathParaPr>
        <m:oMath>
          <m:acc>
            <m:accPr>
              <m:chr m:val="̅"/>
              <m:ctrlPr>
                <w:rPr>
                  <w:rFonts w:ascii="Cambria Math" w:hAnsi="Cambria Math"/>
                  <w:i/>
                </w:rPr>
              </m:ctrlPr>
            </m:accPr>
            <m:e>
              <m:r>
                <w:rPr>
                  <w:rFonts w:ascii="Cambria Math" w:hAnsi="Cambria Math"/>
                </w:rPr>
                <m:t>D</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D</m:t>
                  </m:r>
                </m:e>
              </m:acc>
            </m:e>
          </m:acc>
          <m:r>
            <w:rPr>
              <w:rFonts w:ascii="Cambria Math" w:hAnsi="Cambria Math"/>
            </w:rPr>
            <m:t>+</m:t>
          </m:r>
          <m:acc>
            <m:accPr>
              <m:chr m:val="̅"/>
              <m:ctrlPr>
                <w:rPr>
                  <w:rFonts w:ascii="Cambria Math" w:hAnsi="Cambria Math"/>
                  <w:i/>
                </w:rPr>
              </m:ctrlPr>
            </m:accPr>
            <m:e>
              <m:r>
                <w:rPr>
                  <w:rFonts w:ascii="Cambria Math" w:hAnsi="Cambria Math"/>
                </w:rPr>
                <m:t>C</m:t>
              </m:r>
            </m:e>
          </m:acc>
          <m:acc>
            <m:accPr>
              <m:chr m:val="̇"/>
              <m:ctrlPr>
                <w:rPr>
                  <w:rFonts w:ascii="Cambria Math" w:hAnsi="Cambria Math"/>
                  <w:i/>
                </w:rPr>
              </m:ctrlPr>
            </m:accPr>
            <m:e>
              <m:acc>
                <m:accPr>
                  <m:chr m:val="̅"/>
                  <m:ctrlPr>
                    <w:rPr>
                      <w:rFonts w:ascii="Cambria Math" w:hAnsi="Cambria Math"/>
                      <w:i/>
                    </w:rPr>
                  </m:ctrlPr>
                </m:accPr>
                <m:e>
                  <m:r>
                    <w:rPr>
                      <w:rFonts w:ascii="Cambria Math" w:hAnsi="Cambria Math"/>
                    </w:rPr>
                    <m:t>C</m:t>
                  </m:r>
                </m:e>
              </m:acc>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f>
            <m:fPr>
              <m:ctrlPr>
                <w:rPr>
                  <w:rFonts w:ascii="Cambria Math" w:hAnsi="Cambria Math"/>
                  <w:i/>
                </w:rPr>
              </m:ctrlPr>
            </m:fPr>
            <m:num>
              <m:r>
                <w:rPr>
                  <w:rFonts w:ascii="Cambria Math" w:hAnsi="Cambria Math"/>
                </w:rPr>
                <m:t>∂</m:t>
              </m:r>
            </m:num>
            <m:den>
              <m:r>
                <w:rPr>
                  <w:rFonts w:ascii="Cambria Math" w:hAnsi="Cambria Math"/>
                </w:rPr>
                <m:t>∂t</m:t>
              </m:r>
            </m:den>
          </m:f>
          <m:d>
            <m:dPr>
              <m:ctrlPr>
                <w:rPr>
                  <w:rFonts w:ascii="Cambria Math" w:hAnsi="Cambria Math"/>
                  <w:i/>
                </w:rPr>
              </m:ctrlPr>
            </m:dPr>
            <m:e>
              <m:sSub>
                <m:sSubPr>
                  <m:ctrlPr>
                    <w:rPr>
                      <w:rFonts w:ascii="Cambria Math" w:hAnsi="Cambria Math"/>
                      <w:i/>
                    </w:rPr>
                  </m:ctrlPr>
                </m:sSubPr>
                <m:e>
                  <m:r>
                    <w:rPr>
                      <w:rFonts w:ascii="Cambria Math" w:hAnsi="Cambria Math"/>
                    </w:rPr>
                    <m:t>ϵ</m:t>
                  </m:r>
                </m:e>
                <m:sub>
                  <m:r>
                    <w:rPr>
                      <w:rFonts w:ascii="Cambria Math" w:hAnsi="Cambria Math"/>
                    </w:rPr>
                    <m:t>0</m:t>
                  </m:r>
                </m:sub>
              </m:sSub>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0</m:t>
                  </m:r>
                </m:sub>
              </m:sSub>
              <m:sSup>
                <m:sSupPr>
                  <m:ctrlPr>
                    <w:rPr>
                      <w:rFonts w:ascii="Cambria Math" w:hAnsi="Cambria Math"/>
                      <w:i/>
                    </w:rPr>
                  </m:ctrlPr>
                </m:sSupPr>
                <m:e>
                  <m:r>
                    <w:rPr>
                      <w:rFonts w:ascii="Cambria Math" w:hAnsi="Cambria Math"/>
                    </w:rPr>
                    <m:t>H</m:t>
                  </m:r>
                </m:e>
                <m:sup>
                  <m:r>
                    <w:rPr>
                      <w:rFonts w:ascii="Cambria Math" w:hAnsi="Cambria Math"/>
                    </w:rPr>
                    <m:t>2</m:t>
                  </m:r>
                </m:sup>
              </m:sSup>
            </m:e>
          </m:d>
        </m:oMath>
      </m:oMathPara>
    </w:p>
    <w:p w14:paraId="16AC7E4D" w14:textId="7E3B7863" w:rsidR="000E7933" w:rsidRDefault="000E7933" w:rsidP="007D77F2">
      <w:pPr>
        <w:spacing w:line="240" w:lineRule="auto"/>
      </w:pPr>
      <w:r>
        <w:t xml:space="preserve">die Leistungsdichte der in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 eingekoppelten Z-Strahlung als Zeitmustermodulation der Zeitlinie (HF-Trägerfrequenz), während</w:t>
      </w:r>
    </w:p>
    <w:p w14:paraId="4A866301" w14:textId="68FA1FFF" w:rsidR="000E7933" w:rsidRPr="00FD2188" w:rsidRDefault="000E7933" w:rsidP="007D77F2">
      <w:pPr>
        <w:spacing w:line="240" w:lineRule="auto"/>
      </w:pPr>
      <m:oMathPara>
        <m:oMathParaPr>
          <m:jc m:val="left"/>
        </m:oMathParaPr>
        <m:oMath>
          <m:f>
            <m:fPr>
              <m:ctrlPr>
                <w:rPr>
                  <w:rFonts w:ascii="Cambria Math" w:hAnsi="Cambria Math"/>
                  <w:i/>
                </w:rPr>
              </m:ctrlPr>
            </m:fPr>
            <m:num>
              <m:r>
                <w:rPr>
                  <w:rFonts w:ascii="Cambria Math" w:hAnsi="Cambria Math"/>
                </w:rPr>
                <m:t>c</m:t>
              </m:r>
            </m:num>
            <m:den>
              <m:r>
                <w:rPr>
                  <w:rFonts w:ascii="Cambria Math" w:hAnsi="Cambria Math"/>
                </w:rPr>
                <m:t>ω</m:t>
              </m:r>
            </m:den>
          </m:f>
          <m:d>
            <m:dPr>
              <m:ctrlPr>
                <w:rPr>
                  <w:rFonts w:ascii="Cambria Math" w:hAnsi="Cambria Math"/>
                  <w:i/>
                </w:rPr>
              </m:ctrlPr>
            </m:dPr>
            <m:e>
              <m:r>
                <w:rPr>
                  <w:rFonts w:ascii="Cambria Math" w:hAnsi="Cambria Math"/>
                </w:rPr>
                <m:t>ω</m:t>
              </m:r>
              <m:acc>
                <m:accPr>
                  <m:chr m:val="̅"/>
                  <m:ctrlPr>
                    <w:rPr>
                      <w:rFonts w:ascii="Cambria Math" w:hAnsi="Cambria Math"/>
                      <w:i/>
                    </w:rPr>
                  </m:ctrlPr>
                </m:accPr>
                <m:e>
                  <m:r>
                    <w:rPr>
                      <w:rFonts w:ascii="Cambria Math" w:hAnsi="Cambria Math"/>
                    </w:rPr>
                    <m:t>D</m:t>
                  </m:r>
                </m:e>
              </m:acc>
              <m:r>
                <w:rPr>
                  <w:rFonts w:ascii="Cambria Math" w:hAnsi="Cambria Math"/>
                </w:rPr>
                <m:t>+c</m:t>
              </m:r>
              <m:acc>
                <m:accPr>
                  <m:chr m:val="̅"/>
                  <m:ctrlPr>
                    <w:rPr>
                      <w:rFonts w:ascii="Cambria Math" w:hAnsi="Cambria Math"/>
                      <w:i/>
                    </w:rPr>
                  </m:ctrlPr>
                </m:accPr>
                <m:e>
                  <m:r>
                    <w:rPr>
                      <w:rFonts w:ascii="Cambria Math" w:hAnsi="Cambria Math"/>
                    </w:rPr>
                    <m:t>p</m:t>
                  </m:r>
                </m:e>
              </m:acc>
            </m:e>
          </m:d>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E</m:t>
                  </m:r>
                </m:e>
              </m:acc>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4</m:t>
                  </m:r>
                </m:den>
              </m:f>
              <m:acc>
                <m:accPr>
                  <m:chr m:val="̅"/>
                  <m:ctrlPr>
                    <w:rPr>
                      <w:rFonts w:ascii="Cambria Math" w:hAnsi="Cambria Math"/>
                      <w:i/>
                    </w:rPr>
                  </m:ctrlPr>
                </m:accPr>
                <m:e>
                  <m:r>
                    <w:rPr>
                      <w:rFonts w:ascii="Cambria Math" w:hAnsi="Cambria Math"/>
                    </w:rPr>
                    <m:t>g</m:t>
                  </m:r>
                </m:e>
              </m:acc>
              <m:rad>
                <m:radPr>
                  <m:degHide m:val="1"/>
                  <m:ctrlPr>
                    <w:rPr>
                      <w:rFonts w:ascii="Cambria Math" w:hAnsi="Cambria Math"/>
                      <w:i/>
                    </w:rPr>
                  </m:ctrlPr>
                </m:radPr>
                <m:deg/>
                <m:e>
                  <m:f>
                    <m:fPr>
                      <m:ctrlPr>
                        <w:rPr>
                          <w:rFonts w:ascii="Cambria Math" w:hAnsi="Cambria Math"/>
                          <w:i/>
                        </w:rPr>
                      </m:ctrlPr>
                    </m:fPr>
                    <m:num>
                      <m:r>
                        <w:rPr>
                          <w:rFonts w:ascii="Cambria Math" w:hAnsi="Cambria Math"/>
                        </w:rPr>
                        <m:t>α</m:t>
                      </m:r>
                    </m:num>
                    <m:den>
                      <m:sSub>
                        <m:sSubPr>
                          <m:ctrlPr>
                            <w:rPr>
                              <w:rFonts w:ascii="Cambria Math" w:hAnsi="Cambria Math"/>
                              <w:i/>
                            </w:rPr>
                          </m:ctrlPr>
                        </m:sSubPr>
                        <m:e>
                          <m:r>
                            <w:rPr>
                              <w:rFonts w:ascii="Cambria Math" w:hAnsi="Cambria Math"/>
                            </w:rPr>
                            <m:t>ϵ</m:t>
                          </m:r>
                        </m:e>
                        <m:sub>
                          <m:r>
                            <w:rPr>
                              <w:rFonts w:ascii="Cambria Math" w:hAnsi="Cambria Math"/>
                            </w:rPr>
                            <m:t>0</m:t>
                          </m:r>
                        </m:sub>
                      </m:sSub>
                    </m:den>
                  </m:f>
                </m:e>
              </m:rad>
            </m:e>
          </m:d>
          <m:acc>
            <m:accPr>
              <m:chr m:val="̅"/>
              <m:ctrlPr>
                <w:rPr>
                  <w:rFonts w:ascii="Cambria Math" w:hAnsi="Cambria Math"/>
                  <w:i/>
                </w:rPr>
              </m:ctrlPr>
            </m:accPr>
            <m:e>
              <m:r>
                <w:rPr>
                  <w:rFonts w:ascii="Cambria Math" w:hAnsi="Cambria Math"/>
                </w:rPr>
                <m:t>J</m:t>
              </m:r>
            </m:e>
          </m:acc>
        </m:oMath>
      </m:oMathPara>
    </w:p>
    <w:p w14:paraId="1320D694" w14:textId="77D5B872" w:rsidR="00FD2188" w:rsidRDefault="00FD2188" w:rsidP="007D77F2">
      <w:pPr>
        <w:spacing w:line="240" w:lineRule="auto"/>
      </w:pPr>
      <w:r>
        <w:t xml:space="preserve">die Leistungsdichte ist, welche von </w:t>
      </w:r>
      <m:oMath>
        <m:acc>
          <m:accPr>
            <m:chr m:val="̅"/>
            <m:ctrlPr>
              <w:rPr>
                <w:rFonts w:ascii="Cambria Math" w:hAnsi="Cambria Math"/>
                <w:i/>
              </w:rPr>
            </m:ctrlPr>
          </m:accPr>
          <m:e>
            <m:r>
              <w:rPr>
                <w:rFonts w:ascii="Cambria Math" w:hAnsi="Cambria Math"/>
              </w:rPr>
              <m:t>E</m:t>
            </m:r>
          </m:e>
        </m:acc>
      </m:oMath>
      <w:r>
        <w:t xml:space="preserve"> und </w:t>
      </w:r>
      <m:oMath>
        <m:acc>
          <m:accPr>
            <m:chr m:val="̅"/>
            <m:ctrlPr>
              <w:rPr>
                <w:rFonts w:ascii="Cambria Math" w:hAnsi="Cambria Math"/>
                <w:i/>
              </w:rPr>
            </m:ctrlPr>
          </m:accPr>
          <m:e>
            <m:r>
              <w:rPr>
                <w:rFonts w:ascii="Cambria Math" w:hAnsi="Cambria Math"/>
              </w:rPr>
              <m:t>g</m:t>
            </m:r>
          </m:e>
        </m:acc>
      </m:oMath>
      <w:r>
        <w:t xml:space="preserve"> über das </w:t>
      </w:r>
      <m:oMath>
        <m:sSub>
          <m:sSubPr>
            <m:ctrlPr>
              <w:rPr>
                <w:rFonts w:ascii="Cambria Math" w:hAnsi="Cambria Math"/>
                <w:i/>
              </w:rPr>
            </m:ctrlPr>
          </m:sSubPr>
          <m:e>
            <m:r>
              <w:rPr>
                <w:rFonts w:ascii="Cambria Math" w:hAnsi="Cambria Math"/>
              </w:rPr>
              <m:t>e</m:t>
            </m:r>
          </m:e>
          <m:sub>
            <m:r>
              <w:rPr>
                <w:rFonts w:ascii="Cambria Math" w:hAnsi="Cambria Math"/>
              </w:rPr>
              <m:t>-</m:t>
            </m:r>
          </m:sub>
        </m:sSub>
      </m:oMath>
      <w:r>
        <w:t xml:space="preserve">-Raumladungsfeld auf </w:t>
      </w:r>
      <m:oMath>
        <m:acc>
          <m:accPr>
            <m:chr m:val="̅"/>
            <m:ctrlPr>
              <w:rPr>
                <w:rFonts w:ascii="Cambria Math" w:hAnsi="Cambria Math"/>
                <w:i/>
              </w:rPr>
            </m:ctrlPr>
          </m:accPr>
          <m:e>
            <m:r>
              <w:rPr>
                <w:rFonts w:ascii="Cambria Math" w:hAnsi="Cambria Math"/>
              </w:rPr>
              <m:t>J</m:t>
            </m:r>
          </m:e>
        </m:acc>
      </m:oMath>
      <w:r>
        <w:t xml:space="preserve"> übertragen und am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-Ausgang als HF-modulierte TS-Information abgefragt wird. Die </w:t>
      </w:r>
      <m:oMath>
        <m:sSub>
          <m:sSubPr>
            <m:ctrlPr>
              <w:rPr>
                <w:rFonts w:ascii="Cambria Math" w:hAnsi="Cambria Math"/>
                <w:i/>
              </w:rPr>
            </m:ctrlPr>
          </m:sSubPr>
          <m:e>
            <m:r>
              <w:rPr>
                <w:rFonts w:ascii="Cambria Math" w:hAnsi="Cambria Math"/>
              </w:rPr>
              <m:t>R</m:t>
            </m:r>
          </m:e>
          <m:sub>
            <m:r>
              <w:rPr>
                <w:rFonts w:ascii="Cambria Math" w:hAnsi="Cambria Math"/>
              </w:rPr>
              <m:t>3</m:t>
            </m:r>
          </m:sub>
        </m:sSub>
      </m:oMath>
      <w:r>
        <w:t xml:space="preserve">-Interpretation(?) liefert also für die Leistungsbilanz im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-Manual die Beziehung</w:t>
      </w:r>
    </w:p>
    <w:p w14:paraId="737F5B12" w14:textId="6C17D59C" w:rsidR="00FD2188" w:rsidRPr="00FD2188" w:rsidRDefault="00FD2188" w:rsidP="007D77F2">
      <w:pPr>
        <w:spacing w:line="240" w:lineRule="auto"/>
      </w:pPr>
      <m:oMathPara>
        <m:oMathParaPr>
          <m:jc m:val="left"/>
        </m:oMathParaPr>
        <m:oMath>
          <m:nary>
            <m:naryPr>
              <m:limLoc m:val="undOvr"/>
              <m:subHide m:val="1"/>
              <m:supHide m:val="1"/>
              <m:ctrlPr>
                <w:rPr>
                  <w:rFonts w:ascii="Cambria Math" w:hAnsi="Cambria Math"/>
                  <w:i/>
                </w:rPr>
              </m:ctrlPr>
            </m:naryPr>
            <m:sub/>
            <m:sup/>
            <m:e>
              <m:f>
                <m:fPr>
                  <m:ctrlPr>
                    <w:rPr>
                      <w:rFonts w:ascii="Cambria Math" w:hAnsi="Cambria Math"/>
                      <w:i/>
                    </w:rPr>
                  </m:ctrlPr>
                </m:fPr>
                <m:num>
                  <m:r>
                    <w:rPr>
                      <w:rFonts w:ascii="Cambria Math" w:hAnsi="Cambria Math"/>
                    </w:rPr>
                    <m:t>1</m:t>
                  </m:r>
                </m:num>
                <m:den>
                  <m:r>
                    <w:rPr>
                      <w:rFonts w:ascii="Cambria Math" w:hAnsi="Cambria Math"/>
                    </w:rPr>
                    <m:t>2</m:t>
                  </m:r>
                </m:den>
              </m:f>
              <m:f>
                <m:fPr>
                  <m:ctrlPr>
                    <w:rPr>
                      <w:rFonts w:ascii="Cambria Math" w:hAnsi="Cambria Math"/>
                      <w:i/>
                    </w:rPr>
                  </m:ctrlPr>
                </m:fPr>
                <m:num>
                  <m:r>
                    <w:rPr>
                      <w:rFonts w:ascii="Cambria Math" w:hAnsi="Cambria Math"/>
                    </w:rPr>
                    <m:t>∂</m:t>
                  </m:r>
                </m:num>
                <m:den>
                  <m:r>
                    <w:rPr>
                      <w:rFonts w:ascii="Cambria Math" w:hAnsi="Cambria Math"/>
                    </w:rPr>
                    <m:t>∂t</m:t>
                  </m:r>
                </m:den>
              </m:f>
              <m:d>
                <m:dPr>
                  <m:ctrlPr>
                    <w:rPr>
                      <w:rFonts w:ascii="Cambria Math" w:hAnsi="Cambria Math"/>
                      <w:i/>
                    </w:rPr>
                  </m:ctrlPr>
                </m:dPr>
                <m:e>
                  <m:sSub>
                    <m:sSubPr>
                      <m:ctrlPr>
                        <w:rPr>
                          <w:rFonts w:ascii="Cambria Math" w:hAnsi="Cambria Math"/>
                          <w:i/>
                        </w:rPr>
                      </m:ctrlPr>
                    </m:sSubPr>
                    <m:e>
                      <m:r>
                        <w:rPr>
                          <w:rFonts w:ascii="Cambria Math" w:hAnsi="Cambria Math"/>
                        </w:rPr>
                        <m:t>ϵ</m:t>
                      </m:r>
                    </m:e>
                    <m:sub>
                      <m:r>
                        <w:rPr>
                          <w:rFonts w:ascii="Cambria Math" w:hAnsi="Cambria Math"/>
                        </w:rPr>
                        <m:t>0</m:t>
                      </m:r>
                    </m:sub>
                  </m:sSub>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0</m:t>
                      </m:r>
                    </m:sub>
                  </m:sSub>
                  <m:sSup>
                    <m:sSupPr>
                      <m:ctrlPr>
                        <w:rPr>
                          <w:rFonts w:ascii="Cambria Math" w:hAnsi="Cambria Math"/>
                          <w:i/>
                        </w:rPr>
                      </m:ctrlPr>
                    </m:sSupPr>
                    <m:e>
                      <m:r>
                        <w:rPr>
                          <w:rFonts w:ascii="Cambria Math" w:hAnsi="Cambria Math"/>
                        </w:rPr>
                        <m:t>H</m:t>
                      </m:r>
                    </m:e>
                    <m:sup>
                      <m:r>
                        <w:rPr>
                          <w:rFonts w:ascii="Cambria Math" w:hAnsi="Cambria Math"/>
                        </w:rPr>
                        <m:t>2</m:t>
                      </m:r>
                    </m:sup>
                  </m:sSup>
                </m:e>
              </m:d>
              <m:r>
                <w:rPr>
                  <w:rFonts w:ascii="Cambria Math" w:hAnsi="Cambria Math"/>
                </w:rPr>
                <m:t>dV</m:t>
              </m:r>
            </m:e>
          </m:nary>
          <m:r>
            <w:rPr>
              <w:rFonts w:ascii="Cambria Math" w:hAnsi="Cambria Math"/>
            </w:rPr>
            <m:t>=-</m:t>
          </m:r>
          <m:nary>
            <m:naryPr>
              <m:limLoc m:val="undOvr"/>
              <m:subHide m:val="1"/>
              <m:supHide m:val="1"/>
              <m:ctrlPr>
                <w:rPr>
                  <w:rFonts w:ascii="Cambria Math" w:hAnsi="Cambria Math"/>
                  <w:i/>
                </w:rPr>
              </m:ctrlPr>
            </m:naryPr>
            <m:sub/>
            <m:sup/>
            <m:e>
              <m:d>
                <m:dPr>
                  <m:ctrlPr>
                    <w:rPr>
                      <w:rFonts w:ascii="Cambria Math" w:hAnsi="Cambria Math"/>
                      <w:i/>
                    </w:rPr>
                  </m:ctrlPr>
                </m:dPr>
                <m:e>
                  <m:acc>
                    <m:accPr>
                      <m:chr m:val="̅"/>
                      <m:ctrlPr>
                        <w:rPr>
                          <w:rFonts w:ascii="Cambria Math" w:hAnsi="Cambria Math"/>
                          <w:i/>
                        </w:rPr>
                      </m:ctrlPr>
                    </m:accPr>
                    <m:e>
                      <m:r>
                        <w:rPr>
                          <w:rFonts w:ascii="Cambria Math" w:hAnsi="Cambria Math"/>
                        </w:rPr>
                        <m:t>E</m:t>
                      </m:r>
                    </m:e>
                  </m:acc>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4</m:t>
                      </m:r>
                    </m:den>
                  </m:f>
                  <m:acc>
                    <m:accPr>
                      <m:chr m:val="̅"/>
                      <m:ctrlPr>
                        <w:rPr>
                          <w:rFonts w:ascii="Cambria Math" w:hAnsi="Cambria Math"/>
                          <w:i/>
                        </w:rPr>
                      </m:ctrlPr>
                    </m:accPr>
                    <m:e>
                      <m:r>
                        <w:rPr>
                          <w:rFonts w:ascii="Cambria Math" w:hAnsi="Cambria Math"/>
                        </w:rPr>
                        <m:t>g</m:t>
                      </m:r>
                    </m:e>
                  </m:acc>
                  <m:rad>
                    <m:radPr>
                      <m:degHide m:val="1"/>
                      <m:ctrlPr>
                        <w:rPr>
                          <w:rFonts w:ascii="Cambria Math" w:hAnsi="Cambria Math"/>
                          <w:i/>
                        </w:rPr>
                      </m:ctrlPr>
                    </m:radPr>
                    <m:deg/>
                    <m:e>
                      <m:f>
                        <m:fPr>
                          <m:ctrlPr>
                            <w:rPr>
                              <w:rFonts w:ascii="Cambria Math" w:hAnsi="Cambria Math"/>
                              <w:i/>
                            </w:rPr>
                          </m:ctrlPr>
                        </m:fPr>
                        <m:num>
                          <m:r>
                            <w:rPr>
                              <w:rFonts w:ascii="Cambria Math" w:hAnsi="Cambria Math"/>
                            </w:rPr>
                            <m:t>α</m:t>
                          </m:r>
                        </m:num>
                        <m:den>
                          <m:sSub>
                            <m:sSubPr>
                              <m:ctrlPr>
                                <w:rPr>
                                  <w:rFonts w:ascii="Cambria Math" w:hAnsi="Cambria Math"/>
                                  <w:i/>
                                </w:rPr>
                              </m:ctrlPr>
                            </m:sSubPr>
                            <m:e>
                              <m:r>
                                <w:rPr>
                                  <w:rFonts w:ascii="Cambria Math" w:hAnsi="Cambria Math"/>
                                </w:rPr>
                                <m:t>ϵ</m:t>
                              </m:r>
                            </m:e>
                            <m:sub>
                              <m:r>
                                <w:rPr>
                                  <w:rFonts w:ascii="Cambria Math" w:hAnsi="Cambria Math"/>
                                </w:rPr>
                                <m:t>0</m:t>
                              </m:r>
                            </m:sub>
                          </m:sSub>
                        </m:den>
                      </m:f>
                    </m:e>
                  </m:rad>
                </m:e>
              </m:d>
              <m:acc>
                <m:accPr>
                  <m:chr m:val="̅"/>
                  <m:ctrlPr>
                    <w:rPr>
                      <w:rFonts w:ascii="Cambria Math" w:hAnsi="Cambria Math"/>
                      <w:i/>
                    </w:rPr>
                  </m:ctrlPr>
                </m:accPr>
                <m:e>
                  <m:r>
                    <w:rPr>
                      <w:rFonts w:ascii="Cambria Math" w:hAnsi="Cambria Math"/>
                    </w:rPr>
                    <m:t>J</m:t>
                  </m:r>
                </m:e>
              </m:acc>
            </m:e>
          </m:nary>
          <m:r>
            <w:rPr>
              <w:rFonts w:ascii="Cambria Math" w:hAnsi="Cambria Math"/>
            </w:rPr>
            <m:t>dV</m:t>
          </m:r>
        </m:oMath>
      </m:oMathPara>
    </w:p>
    <w:p w14:paraId="2026D039" w14:textId="7F04A0A5" w:rsidR="00FD2188" w:rsidRPr="000C23E5" w:rsidRDefault="00FD2188" w:rsidP="007D77F2">
      <w:pPr>
        <w:spacing w:line="240" w:lineRule="auto"/>
      </w:pPr>
      <w:r>
        <w:t xml:space="preserve">das heißt, die Leistung der eingekoppelten Z-Strahlung muss stets der abgefragten Ausgangsleistung entsprechen. Die labortechnischen Bedingungen des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-Manuals sind also gegeben durch </w:t>
      </w:r>
    </w:p>
    <w:p w14:paraId="16D0303A" w14:textId="3B63B0C0" w:rsidR="00491A60" w:rsidRPr="00FD2188" w:rsidRDefault="00FD2188" w:rsidP="00491A60">
      <m:oMathPara>
        <m:oMathParaPr>
          <m:jc m:val="left"/>
        </m:oMathParaPr>
        <m:oMath>
          <m:f>
            <m:fPr>
              <m:ctrlPr>
                <w:rPr>
                  <w:rFonts w:ascii="Cambria Math" w:hAnsi="Cambria Math"/>
                  <w:i/>
                </w:rPr>
              </m:ctrlPr>
            </m:fPr>
            <m:num>
              <m:r>
                <w:rPr>
                  <w:rFonts w:ascii="Cambria Math" w:hAnsi="Cambria Math"/>
                </w:rPr>
                <m:t>1</m:t>
              </m:r>
            </m:num>
            <m:den>
              <m:r>
                <w:rPr>
                  <w:rFonts w:ascii="Cambria Math" w:hAnsi="Cambria Math"/>
                </w:rPr>
                <m:t>2</m:t>
              </m:r>
            </m:den>
          </m:f>
          <m:f>
            <m:fPr>
              <m:ctrlPr>
                <w:rPr>
                  <w:rFonts w:ascii="Cambria Math" w:hAnsi="Cambria Math"/>
                  <w:i/>
                </w:rPr>
              </m:ctrlPr>
            </m:fPr>
            <m:num>
              <m:r>
                <w:rPr>
                  <w:rFonts w:ascii="Cambria Math" w:hAnsi="Cambria Math"/>
                </w:rPr>
                <m:t>∂</m:t>
              </m:r>
            </m:num>
            <m:den>
              <m:r>
                <w:rPr>
                  <w:rFonts w:ascii="Cambria Math" w:hAnsi="Cambria Math"/>
                </w:rPr>
                <m:t>∂t</m:t>
              </m:r>
            </m:den>
          </m:f>
          <m:nary>
            <m:naryPr>
              <m:limLoc m:val="undOvr"/>
              <m:subHide m:val="1"/>
              <m:supHide m:val="1"/>
              <m:ctrlPr>
                <w:rPr>
                  <w:rFonts w:ascii="Cambria Math" w:hAnsi="Cambria Math"/>
                  <w:i/>
                </w:rPr>
              </m:ctrlPr>
            </m:naryPr>
            <m:sub/>
            <m:sup/>
            <m:e>
              <m:d>
                <m:dPr>
                  <m:ctrlPr>
                    <w:rPr>
                      <w:rFonts w:ascii="Cambria Math" w:hAnsi="Cambria Math"/>
                      <w:i/>
                    </w:rPr>
                  </m:ctrlPr>
                </m:dPr>
                <m:e>
                  <m:sSub>
                    <m:sSubPr>
                      <m:ctrlPr>
                        <w:rPr>
                          <w:rFonts w:ascii="Cambria Math" w:hAnsi="Cambria Math"/>
                          <w:i/>
                        </w:rPr>
                      </m:ctrlPr>
                    </m:sSubPr>
                    <m:e>
                      <m:r>
                        <w:rPr>
                          <w:rFonts w:ascii="Cambria Math" w:hAnsi="Cambria Math"/>
                        </w:rPr>
                        <m:t>ϵ</m:t>
                      </m:r>
                    </m:e>
                    <m:sub>
                      <m:r>
                        <w:rPr>
                          <w:rFonts w:ascii="Cambria Math" w:hAnsi="Cambria Math"/>
                        </w:rPr>
                        <m:t>0</m:t>
                      </m:r>
                    </m:sub>
                  </m:sSub>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0</m:t>
                      </m:r>
                    </m:sub>
                  </m:sSub>
                  <m:sSup>
                    <m:sSupPr>
                      <m:ctrlPr>
                        <w:rPr>
                          <w:rFonts w:ascii="Cambria Math" w:hAnsi="Cambria Math"/>
                          <w:i/>
                        </w:rPr>
                      </m:ctrlPr>
                    </m:sSupPr>
                    <m:e>
                      <m:r>
                        <w:rPr>
                          <w:rFonts w:ascii="Cambria Math" w:hAnsi="Cambria Math"/>
                        </w:rPr>
                        <m:t>H</m:t>
                      </m:r>
                    </m:e>
                    <m:sup>
                      <m:r>
                        <w:rPr>
                          <w:rFonts w:ascii="Cambria Math" w:hAnsi="Cambria Math"/>
                        </w:rPr>
                        <m:t>2</m:t>
                      </m:r>
                    </m:sup>
                  </m:sSup>
                </m:e>
              </m:d>
              <m:r>
                <w:rPr>
                  <w:rFonts w:ascii="Cambria Math" w:hAnsi="Cambria Math"/>
                </w:rPr>
                <m:t>dV</m:t>
              </m:r>
            </m:e>
          </m:nary>
          <m:r>
            <w:rPr>
              <w:rFonts w:ascii="Cambria Math" w:hAnsi="Cambria Math"/>
            </w:rPr>
            <m:t>=-</m:t>
          </m:r>
          <m:nary>
            <m:naryPr>
              <m:limLoc m:val="undOvr"/>
              <m:subHide m:val="1"/>
              <m:supHide m:val="1"/>
              <m:ctrlPr>
                <w:rPr>
                  <w:rFonts w:ascii="Cambria Math" w:hAnsi="Cambria Math"/>
                  <w:i/>
                </w:rPr>
              </m:ctrlPr>
            </m:naryPr>
            <m:sub/>
            <m:sup/>
            <m:e>
              <m:d>
                <m:dPr>
                  <m:ctrlPr>
                    <w:rPr>
                      <w:rFonts w:ascii="Cambria Math" w:hAnsi="Cambria Math"/>
                      <w:i/>
                    </w:rPr>
                  </m:ctrlPr>
                </m:dPr>
                <m:e>
                  <m:acc>
                    <m:accPr>
                      <m:chr m:val="̅"/>
                      <m:ctrlPr>
                        <w:rPr>
                          <w:rFonts w:ascii="Cambria Math" w:hAnsi="Cambria Math"/>
                          <w:i/>
                        </w:rPr>
                      </m:ctrlPr>
                    </m:accPr>
                    <m:e>
                      <m:r>
                        <w:rPr>
                          <w:rFonts w:ascii="Cambria Math" w:hAnsi="Cambria Math"/>
                        </w:rPr>
                        <m:t>E</m:t>
                      </m:r>
                    </m:e>
                  </m:acc>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4</m:t>
                      </m:r>
                    </m:den>
                  </m:f>
                  <m:acc>
                    <m:accPr>
                      <m:chr m:val="̅"/>
                      <m:ctrlPr>
                        <w:rPr>
                          <w:rFonts w:ascii="Cambria Math" w:hAnsi="Cambria Math"/>
                          <w:i/>
                        </w:rPr>
                      </m:ctrlPr>
                    </m:accPr>
                    <m:e>
                      <m:r>
                        <w:rPr>
                          <w:rFonts w:ascii="Cambria Math" w:hAnsi="Cambria Math"/>
                        </w:rPr>
                        <m:t>g</m:t>
                      </m:r>
                    </m:e>
                  </m:acc>
                  <m:rad>
                    <m:radPr>
                      <m:degHide m:val="1"/>
                      <m:ctrlPr>
                        <w:rPr>
                          <w:rFonts w:ascii="Cambria Math" w:hAnsi="Cambria Math"/>
                          <w:i/>
                        </w:rPr>
                      </m:ctrlPr>
                    </m:radPr>
                    <m:deg/>
                    <m:e>
                      <m:f>
                        <m:fPr>
                          <m:ctrlPr>
                            <w:rPr>
                              <w:rFonts w:ascii="Cambria Math" w:hAnsi="Cambria Math"/>
                              <w:i/>
                            </w:rPr>
                          </m:ctrlPr>
                        </m:fPr>
                        <m:num>
                          <m:r>
                            <w:rPr>
                              <w:rFonts w:ascii="Cambria Math" w:hAnsi="Cambria Math"/>
                            </w:rPr>
                            <m:t>α</m:t>
                          </m:r>
                        </m:num>
                        <m:den>
                          <m:sSub>
                            <m:sSubPr>
                              <m:ctrlPr>
                                <w:rPr>
                                  <w:rFonts w:ascii="Cambria Math" w:hAnsi="Cambria Math"/>
                                  <w:i/>
                                </w:rPr>
                              </m:ctrlPr>
                            </m:sSubPr>
                            <m:e>
                              <m:r>
                                <w:rPr>
                                  <w:rFonts w:ascii="Cambria Math" w:hAnsi="Cambria Math"/>
                                </w:rPr>
                                <m:t>ϵ</m:t>
                              </m:r>
                            </m:e>
                            <m:sub>
                              <m:r>
                                <w:rPr>
                                  <w:rFonts w:ascii="Cambria Math" w:hAnsi="Cambria Math"/>
                                </w:rPr>
                                <m:t>0</m:t>
                              </m:r>
                            </m:sub>
                          </m:sSub>
                        </m:den>
                      </m:f>
                    </m:e>
                  </m:rad>
                </m:e>
              </m:d>
              <m:acc>
                <m:accPr>
                  <m:chr m:val="̅"/>
                  <m:ctrlPr>
                    <w:rPr>
                      <w:rFonts w:ascii="Cambria Math" w:hAnsi="Cambria Math"/>
                      <w:i/>
                    </w:rPr>
                  </m:ctrlPr>
                </m:accPr>
                <m:e>
                  <m:r>
                    <w:rPr>
                      <w:rFonts w:ascii="Cambria Math" w:hAnsi="Cambria Math"/>
                    </w:rPr>
                    <m:t>J</m:t>
                  </m:r>
                </m:e>
              </m:acc>
            </m:e>
          </m:nary>
          <m:r>
            <w:rPr>
              <w:rFonts w:ascii="Cambria Math" w:hAnsi="Cambria Math"/>
            </w:rPr>
            <m:t>dV</m:t>
          </m:r>
        </m:oMath>
      </m:oMathPara>
    </w:p>
    <w:p w14:paraId="6E07F007" w14:textId="73D365C0" w:rsidR="00FD2188" w:rsidRDefault="00FD2188" w:rsidP="00491A60">
      <m:oMath>
        <m:r>
          <w:rPr>
            <w:rFonts w:ascii="Cambria Math" w:hAnsi="Cambria Math"/>
          </w:rPr>
          <m:t>16</m:t>
        </m:r>
        <m:acc>
          <m:accPr>
            <m:chr m:val="̇"/>
            <m:ctrlPr>
              <w:rPr>
                <w:rFonts w:ascii="Cambria Math" w:hAnsi="Cambria Math"/>
                <w:i/>
              </w:rPr>
            </m:ctrlPr>
          </m:accPr>
          <m:e>
            <m:acc>
              <m:accPr>
                <m:chr m:val="̅"/>
                <m:ctrlPr>
                  <w:rPr>
                    <w:rFonts w:ascii="Cambria Math" w:hAnsi="Cambria Math"/>
                    <w:i/>
                  </w:rPr>
                </m:ctrlPr>
              </m:accPr>
              <m:e>
                <m:r>
                  <w:rPr>
                    <w:rFonts w:ascii="Cambria Math" w:hAnsi="Cambria Math"/>
                  </w:rPr>
                  <m:t>H</m:t>
                </m:r>
              </m:e>
            </m:acc>
          </m:e>
        </m:acc>
        <m:r>
          <w:rPr>
            <w:rFonts w:ascii="Cambria Math" w:hAnsi="Cambria Math"/>
          </w:rPr>
          <m:t xml:space="preserve">=9 </m:t>
        </m:r>
        <m:acc>
          <m:accPr>
            <m:chr m:val="̅"/>
            <m:ctrlPr>
              <w:rPr>
                <w:rFonts w:ascii="Cambria Math" w:hAnsi="Cambria Math"/>
                <w:i/>
              </w:rPr>
            </m:ctrlPr>
          </m:accPr>
          <m:e>
            <m:r>
              <w:rPr>
                <w:rFonts w:ascii="Cambria Math" w:hAnsi="Cambria Math"/>
              </w:rPr>
              <m:t>g</m:t>
            </m:r>
          </m:e>
        </m:acc>
        <m:r>
          <w:rPr>
            <w:rFonts w:ascii="Cambria Math" w:hAnsi="Cambria Math"/>
          </w:rPr>
          <m:t>×</m:t>
        </m:r>
        <m:acc>
          <m:accPr>
            <m:chr m:val="̅"/>
            <m:ctrlPr>
              <w:rPr>
                <w:rFonts w:ascii="Cambria Math" w:hAnsi="Cambria Math"/>
                <w:i/>
              </w:rPr>
            </m:ctrlPr>
          </m:accPr>
          <m:e>
            <m:r>
              <w:rPr>
                <w:rFonts w:ascii="Cambria Math" w:hAnsi="Cambria Math"/>
              </w:rPr>
              <m:t>μ</m:t>
            </m:r>
          </m:e>
        </m:acc>
        <m:rad>
          <m:radPr>
            <m:degHide m:val="1"/>
            <m:ctrlPr>
              <w:rPr>
                <w:rFonts w:ascii="Cambria Math" w:hAnsi="Cambria Math"/>
                <w:i/>
              </w:rPr>
            </m:ctrlPr>
          </m:radPr>
          <m:deg/>
          <m:e>
            <m:r>
              <w:rPr>
                <w:rFonts w:ascii="Cambria Math" w:hAnsi="Cambria Math"/>
              </w:rPr>
              <m:t>β</m:t>
            </m:r>
            <m:sSub>
              <m:sSubPr>
                <m:ctrlPr>
                  <w:rPr>
                    <w:rFonts w:ascii="Cambria Math" w:hAnsi="Cambria Math"/>
                    <w:i/>
                  </w:rPr>
                </m:ctrlPr>
              </m:sSubPr>
              <m:e>
                <m:r>
                  <w:rPr>
                    <w:rFonts w:ascii="Cambria Math" w:hAnsi="Cambria Math"/>
                  </w:rPr>
                  <m:t>ϵ</m:t>
                </m:r>
              </m:e>
              <m:sub>
                <m:r>
                  <w:rPr>
                    <w:rFonts w:ascii="Cambria Math" w:hAnsi="Cambria Math"/>
                  </w:rPr>
                  <m:t>0</m:t>
                </m:r>
              </m:sub>
            </m:sSub>
          </m:e>
        </m:rad>
      </m:oMath>
      <w:r>
        <w:tab/>
      </w:r>
      <w:r>
        <w:tab/>
      </w:r>
      <w:r>
        <w:tab/>
      </w:r>
      <w:r>
        <w:tab/>
      </w:r>
      <w:r>
        <w:tab/>
      </w:r>
      <w:r>
        <w:tab/>
      </w:r>
      <w:r>
        <w:tab/>
      </w:r>
      <w:r>
        <w:tab/>
        <w:t>(17)</w:t>
      </w:r>
    </w:p>
    <w:p w14:paraId="742F7109" w14:textId="40EBBECA" w:rsidR="00FD2188" w:rsidRDefault="00FD2188" w:rsidP="00491A60">
      <w:r>
        <w:t>wobei die technischen Bedin</w:t>
      </w:r>
      <w:r w:rsidR="00FB6AA1">
        <w:t>g</w:t>
      </w:r>
      <w:r>
        <w:t>ungen</w:t>
      </w:r>
    </w:p>
    <w:p w14:paraId="4C5A6A0A" w14:textId="3A3A3CB9" w:rsidR="00FD2188" w:rsidRPr="00FB6AA1" w:rsidRDefault="00FB6AA1" w:rsidP="00491A60">
      <m:oMathPara>
        <m:oMathParaPr>
          <m:jc m:val="left"/>
        </m:oMathParaPr>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g</m:t>
              </m:r>
            </m:e>
          </m:acc>
          <m:rad>
            <m:radPr>
              <m:degHide m:val="1"/>
              <m:ctrlPr>
                <w:rPr>
                  <w:rFonts w:ascii="Cambria Math" w:hAnsi="Cambria Math"/>
                  <w:i/>
                </w:rPr>
              </m:ctrlPr>
            </m:radPr>
            <m:deg/>
            <m:e>
              <m:r>
                <w:rPr>
                  <w:rFonts w:ascii="Cambria Math" w:hAnsi="Cambria Math"/>
                </w:rPr>
                <m:t>α</m:t>
              </m:r>
            </m:e>
          </m:rad>
          <m:r>
            <w:rPr>
              <w:rFonts w:ascii="Cambria Math" w:hAnsi="Cambria Math"/>
            </w:rPr>
            <m:t>∥</m:t>
          </m:r>
          <m:acc>
            <m:accPr>
              <m:chr m:val="̅"/>
              <m:ctrlPr>
                <w:rPr>
                  <w:rFonts w:ascii="Cambria Math" w:hAnsi="Cambria Math"/>
                  <w:i/>
                </w:rPr>
              </m:ctrlPr>
            </m:accPr>
            <m:e>
              <m:r>
                <w:rPr>
                  <w:rFonts w:ascii="Cambria Math" w:hAnsi="Cambria Math"/>
                </w:rPr>
                <m:t>x</m:t>
              </m:r>
            </m:e>
          </m:acc>
        </m:oMath>
      </m:oMathPara>
    </w:p>
    <w:p w14:paraId="67386543" w14:textId="4822DB34" w:rsidR="00FB6AA1" w:rsidRPr="00FB6AA1" w:rsidRDefault="00FB6AA1" w:rsidP="00491A60">
      <m:oMathPara>
        <m:oMathParaPr>
          <m:jc m:val="left"/>
        </m:oMathParaPr>
        <m:oMath>
          <m:f>
            <m:fPr>
              <m:ctrlPr>
                <w:rPr>
                  <w:rFonts w:ascii="Cambria Math" w:hAnsi="Cambria Math"/>
                  <w:i/>
                </w:rPr>
              </m:ctrlPr>
            </m:fPr>
            <m:num>
              <m:r>
                <w:rPr>
                  <w:rFonts w:ascii="Cambria Math" w:hAnsi="Cambria Math"/>
                </w:rPr>
                <m:t>ρ</m:t>
              </m:r>
            </m:num>
            <m:den>
              <m:d>
                <m:dPr>
                  <m:ctrlPr>
                    <w:rPr>
                      <w:rFonts w:ascii="Cambria Math" w:hAnsi="Cambria Math"/>
                      <w:i/>
                    </w:rPr>
                  </m:ctrlPr>
                </m:dPr>
                <m:e>
                  <m:r>
                    <w:rPr>
                      <w:rFonts w:ascii="Cambria Math" w:hAnsi="Cambria Math"/>
                    </w:rPr>
                    <m:t>2</m:t>
                  </m:r>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-σ</m:t>
                  </m:r>
                </m:e>
              </m:d>
            </m:den>
          </m:f>
          <m:r>
            <w:rPr>
              <w:rFonts w:ascii="Cambria Math" w:hAnsi="Cambria Math"/>
            </w:rPr>
            <m:t>≈</m:t>
          </m:r>
          <m:f>
            <m:fPr>
              <m:ctrlPr>
                <w:rPr>
                  <w:rFonts w:ascii="Cambria Math" w:hAnsi="Cambria Math"/>
                  <w:i/>
                </w:rPr>
              </m:ctrlPr>
            </m:fPr>
            <m:num>
              <m:r>
                <w:rPr>
                  <w:rFonts w:ascii="Cambria Math" w:hAnsi="Cambria Math"/>
                </w:rPr>
                <m:t>ρ</m:t>
              </m:r>
            </m:num>
            <m:den>
              <m:sSub>
                <m:sSubPr>
                  <m:ctrlPr>
                    <w:rPr>
                      <w:rFonts w:ascii="Cambria Math" w:hAnsi="Cambria Math"/>
                      <w:i/>
                    </w:rPr>
                  </m:ctrlPr>
                </m:sSubPr>
                <m:e>
                  <m:r>
                    <w:rPr>
                      <w:rFonts w:ascii="Cambria Math" w:hAnsi="Cambria Math"/>
                    </w:rPr>
                    <m:t>σ</m:t>
                  </m:r>
                </m:e>
                <m:sub>
                  <m:r>
                    <w:rPr>
                      <w:rFonts w:ascii="Cambria Math" w:hAnsi="Cambria Math"/>
                    </w:rPr>
                    <m:t>0</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m:t>
                  </m:r>
                </m:sub>
              </m:sSub>
            </m:num>
            <m:den>
              <m:sSub>
                <m:sSubPr>
                  <m:ctrlPr>
                    <w:rPr>
                      <w:rFonts w:ascii="Cambria Math" w:hAnsi="Cambria Math"/>
                      <w:i/>
                    </w:rPr>
                  </m:ctrlPr>
                </m:sSubPr>
                <m:e>
                  <m:r>
                    <w:rPr>
                      <w:rFonts w:ascii="Cambria Math" w:hAnsi="Cambria Math"/>
                    </w:rPr>
                    <m:t>m</m:t>
                  </m:r>
                </m:e>
                <m:sub>
                  <m:r>
                    <w:rPr>
                      <w:rFonts w:ascii="Cambria Math" w:hAnsi="Cambria Math"/>
                    </w:rPr>
                    <m:t>e</m:t>
                  </m:r>
                </m:sub>
              </m:sSub>
            </m:den>
          </m:f>
          <m:r>
            <w:rPr>
              <w:rFonts w:ascii="Cambria Math" w:hAnsi="Cambria Math"/>
            </w:rPr>
            <m:t>=</m:t>
          </m:r>
          <m:r>
            <m:rPr>
              <m:sty m:val="p"/>
            </m:rPr>
            <w:rPr>
              <w:rFonts w:ascii="Cambria Math" w:hAnsi="Cambria Math"/>
            </w:rPr>
            <m:t>const</m:t>
          </m:r>
          <m:r>
            <w:rPr>
              <w:rFonts w:ascii="Cambria Math" w:hAnsi="Cambria Math"/>
            </w:rPr>
            <m:t>.</m:t>
          </m:r>
        </m:oMath>
      </m:oMathPara>
    </w:p>
    <w:p w14:paraId="7C402437" w14:textId="307BB29B" w:rsidR="00FB6AA1" w:rsidRDefault="00FB6AA1" w:rsidP="00491A60">
      <w:r>
        <w:tab/>
      </w:r>
      <w:r>
        <w:tab/>
      </w:r>
      <w:r>
        <w:tab/>
      </w:r>
      <w:r>
        <w:tab/>
      </w:r>
      <w:r>
        <w:tab/>
      </w:r>
      <w:r>
        <w:tab/>
      </w:r>
      <w:r>
        <w:tab/>
      </w:r>
      <w:r>
        <w:tab/>
      </w:r>
      <w:r>
        <w:tab/>
      </w:r>
      <w:r>
        <w:tab/>
        <w:t>(17a)</w:t>
      </w:r>
    </w:p>
    <w:p w14:paraId="147FAF9D" w14:textId="3F7E1158" w:rsidR="00FB6AA1" w:rsidRDefault="00FB6AA1" w:rsidP="00491A60">
      <w:r>
        <w:t>zu erfüllen sind.</w:t>
      </w:r>
    </w:p>
    <w:p w14:paraId="66D39CC2" w14:textId="4625AF3C" w:rsidR="00FB6AA1" w:rsidRDefault="00FB6AA1" w:rsidP="00491A60"/>
    <w:p w14:paraId="2EC0670A" w14:textId="3F453BA8" w:rsidR="00FB6AA1" w:rsidRDefault="00FB6AA1" w:rsidP="00491A60">
      <w:r>
        <w:t xml:space="preserve">Wenn also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 so konstruiert wird, dass die Bedingungen (16) auf jeden Fall erfüllt sind, und wenn im Inneren die Z-Strahlung so erzeugt wird, dass ein Raumladungsfeld von ausgedampften Elektronen im Hochvakuum zu einem Stromfluss angesteuert werden kann, und wenn weiter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 mechanisch </w:t>
      </w:r>
      <m:oMath>
        <m:acc>
          <m:accPr>
            <m:chr m:val="̅"/>
            <m:ctrlPr>
              <w:rPr>
                <w:rFonts w:ascii="Cambria Math" w:hAnsi="Cambria Math"/>
                <w:i/>
              </w:rPr>
            </m:ctrlPr>
          </m:accPr>
          <m:e>
            <m:r>
              <w:rPr>
                <w:rFonts w:ascii="Cambria Math" w:hAnsi="Cambria Math"/>
              </w:rPr>
              <m:t>m</m:t>
            </m:r>
          </m:e>
        </m:acc>
        <m:acc>
          <m:accPr>
            <m:chr m:val="̅"/>
            <m:ctrlPr>
              <w:rPr>
                <w:rFonts w:ascii="Cambria Math" w:hAnsi="Cambria Math"/>
                <w:i/>
              </w:rPr>
            </m:ctrlPr>
          </m:accPr>
          <m:e>
            <m:r>
              <w:rPr>
                <w:rFonts w:ascii="Cambria Math" w:hAnsi="Cambria Math"/>
              </w:rPr>
              <m:t>g</m:t>
            </m:r>
          </m:e>
        </m:acc>
        <m:r>
          <w:rPr>
            <w:rFonts w:ascii="Cambria Math" w:hAnsi="Cambria Math"/>
          </w:rPr>
          <m:t>∥</m:t>
        </m:r>
        <m:acc>
          <m:accPr>
            <m:chr m:val="̅"/>
            <m:ctrlPr>
              <w:rPr>
                <w:rFonts w:ascii="Cambria Math" w:hAnsi="Cambria Math"/>
                <w:i/>
              </w:rPr>
            </m:ctrlPr>
          </m:accPr>
          <m:e>
            <m:r>
              <w:rPr>
                <w:rFonts w:ascii="Cambria Math" w:hAnsi="Cambria Math"/>
              </w:rPr>
              <m:t>x</m:t>
            </m:r>
          </m:e>
        </m:acc>
      </m:oMath>
      <w:r>
        <w:t xml:space="preserve"> justierbar ist, dann muss über das transfinite Kondensorquartett ein T-Operator des </w:t>
      </w:r>
      <m:oMath>
        <m:sSub>
          <m:sSubPr>
            <m:ctrlPr>
              <w:rPr>
                <w:rFonts w:ascii="Cambria Math" w:hAnsi="Cambria Math"/>
                <w:i/>
              </w:rPr>
            </m:ctrlPr>
          </m:sSubPr>
          <m:e>
            <m:r>
              <w:rPr>
                <w:rFonts w:ascii="Cambria Math" w:hAnsi="Cambria Math"/>
              </w:rPr>
              <m:t>P</m:t>
            </m:r>
          </m:e>
          <m:sub>
            <m:r>
              <w:rPr>
                <w:rFonts w:ascii="Cambria Math" w:hAnsi="Cambria Math"/>
              </w:rPr>
              <m:t>+</m:t>
            </m:r>
          </m:sub>
        </m:sSub>
      </m:oMath>
      <w:r>
        <w:t xml:space="preserve"> einer Telekorsyntrokline wirksam werden können und über die Ilkorniveaus (erregt durch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 die magnetische Komponente der Z-Strahlung gemäß </w:t>
      </w:r>
      <m:oMath>
        <m:acc>
          <m:accPr>
            <m:chr m:val="̅"/>
            <m:ctrlPr>
              <w:rPr>
                <w:rFonts w:ascii="Cambria Math" w:hAnsi="Cambria Math"/>
                <w:i/>
              </w:rPr>
            </m:ctrlPr>
          </m:accPr>
          <m:e>
            <m:r>
              <w:rPr>
                <w:rFonts w:ascii="Cambria Math" w:hAnsi="Cambria Math"/>
              </w:rPr>
              <m:t>g</m:t>
            </m:r>
          </m:e>
        </m:acc>
        <m:r>
          <w:rPr>
            <w:rFonts w:ascii="Cambria Math" w:hAnsi="Cambria Math"/>
          </w:rPr>
          <m:t>×</m:t>
        </m:r>
        <m:acc>
          <m:accPr>
            <m:chr m:val="̅"/>
            <m:ctrlPr>
              <w:rPr>
                <w:rFonts w:ascii="Cambria Math" w:hAnsi="Cambria Math"/>
                <w:i/>
              </w:rPr>
            </m:ctrlPr>
          </m:accPr>
          <m:e>
            <m:r>
              <w:rPr>
                <w:rFonts w:ascii="Cambria Math" w:hAnsi="Cambria Math"/>
              </w:rPr>
              <m:t>μ</m:t>
            </m:r>
          </m:e>
        </m:acc>
        <m:r>
          <w:rPr>
            <w:rFonts w:ascii="Cambria Math" w:hAnsi="Cambria Math"/>
          </w:rPr>
          <m:t>∼</m:t>
        </m:r>
        <m:acc>
          <m:accPr>
            <m:chr m:val="̇"/>
            <m:ctrlPr>
              <w:rPr>
                <w:rFonts w:ascii="Cambria Math" w:hAnsi="Cambria Math"/>
                <w:i/>
              </w:rPr>
            </m:ctrlPr>
          </m:accPr>
          <m:e>
            <m:acc>
              <m:accPr>
                <m:chr m:val="̅"/>
                <m:ctrlPr>
                  <w:rPr>
                    <w:rFonts w:ascii="Cambria Math" w:hAnsi="Cambria Math"/>
                    <w:i/>
                  </w:rPr>
                </m:ctrlPr>
              </m:accPr>
              <m:e>
                <m:r>
                  <w:rPr>
                    <w:rFonts w:ascii="Cambria Math" w:hAnsi="Cambria Math"/>
                  </w:rPr>
                  <m:t>H</m:t>
                </m:r>
              </m:e>
            </m:acc>
          </m:e>
        </m:acc>
      </m:oMath>
      <w:r>
        <w:t xml:space="preserve"> im Sinne der TS-Information modulieren. Beim Abfragen jedoch muss die Leistungsbilanz (17) der Z-Strahlung hinsichtlich Ein- und Ausgang des Manuals eingehalten werden.</w:t>
      </w:r>
    </w:p>
    <w:p w14:paraId="5E0E7438" w14:textId="6B8D8087" w:rsidR="00FB6AA1" w:rsidRDefault="00FB6AA1" w:rsidP="00491A60"/>
    <w:p w14:paraId="2E88A25F" w14:textId="17AB527C" w:rsidR="00FB6AA1" w:rsidRDefault="00FB6AA1" w:rsidP="00491A60">
      <w:r>
        <w:t>b) Ilkortransfermanual zeitkondensierter Basissyntropoden</w:t>
      </w:r>
    </w:p>
    <w:p w14:paraId="228828B4" w14:textId="1A2249FA" w:rsidR="00FB6AA1" w:rsidRDefault="00E559E6" w:rsidP="00491A60">
      <w:r>
        <w:t xml:space="preserve">Das im vorangegangenen diskutierte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-Manual kann nur passiv über einen T-Operator TS-Informationen eines </w:t>
      </w:r>
      <m:oMath>
        <m:sSub>
          <m:sSubPr>
            <m:ctrlPr>
              <w:rPr>
                <w:rFonts w:ascii="Cambria Math" w:hAnsi="Cambria Math"/>
                <w:i/>
              </w:rPr>
            </m:ctrlPr>
          </m:sSubPr>
          <m:e>
            <m:r>
              <w:rPr>
                <w:rFonts w:ascii="Cambria Math" w:hAnsi="Cambria Math"/>
              </w:rPr>
              <m:t>P</m:t>
            </m:r>
          </m:e>
          <m:sub>
            <m:r>
              <w:rPr>
                <w:rFonts w:ascii="Cambria Math" w:hAnsi="Cambria Math"/>
              </w:rPr>
              <m:t>+</m:t>
            </m:r>
          </m:sub>
        </m:sSub>
      </m:oMath>
      <w:r>
        <w:t xml:space="preserve">, nicht aber eines </w:t>
      </w:r>
      <m:oMath>
        <m:sSub>
          <m:sSubPr>
            <m:ctrlPr>
              <w:rPr>
                <w:rFonts w:ascii="Cambria Math" w:hAnsi="Cambria Math"/>
                <w:i/>
              </w:rPr>
            </m:ctrlPr>
          </m:sSubPr>
          <m:e>
            <m:r>
              <w:rPr>
                <w:rFonts w:ascii="Cambria Math" w:hAnsi="Cambria Math"/>
              </w:rPr>
              <m:t>P</m:t>
            </m:r>
          </m:e>
          <m:sub>
            <m:r>
              <w:rPr>
                <w:rFonts w:ascii="Cambria Math" w:hAnsi="Cambria Math"/>
              </w:rPr>
              <m:t>-</m:t>
            </m:r>
          </m:sub>
        </m:sSub>
      </m:oMath>
      <w:r>
        <w:t xml:space="preserve"> aufnehmen. Nach den Telephanieuntersuchungen ist die Aktivierung </w:t>
      </w:r>
      <m:oMath>
        <m:sSub>
          <m:sSubPr>
            <m:ctrlPr>
              <w:rPr>
                <w:rFonts w:ascii="Cambria Math" w:hAnsi="Cambria Math"/>
                <w:i/>
              </w:rPr>
            </m:ctrlPr>
          </m:sSubPr>
          <m:e>
            <m:r>
              <w:rPr>
                <w:rFonts w:ascii="Cambria Math" w:hAnsi="Cambria Math"/>
              </w:rPr>
              <m:t>P</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m:t>
            </m:r>
          </m:sub>
        </m:sSub>
      </m:oMath>
      <w:r>
        <w:t xml:space="preserve"> durch Pseudosyntropoden-Emissionen eines korporierenden Telkorsystems möglich. Derartige Pseudosyntropoden sind also nichts anderes als transfinite Aktivitätenstrukturen, so dass </w:t>
      </w:r>
      <m:oMath>
        <m:sSub>
          <m:sSubPr>
            <m:ctrlPr>
              <w:rPr>
                <w:rFonts w:ascii="Cambria Math" w:hAnsi="Cambria Math"/>
                <w:i/>
              </w:rPr>
            </m:ctrlPr>
          </m:sSubPr>
          <m:e>
            <m:r>
              <w:rPr>
                <w:rFonts w:ascii="Cambria Math" w:hAnsi="Cambria Math"/>
              </w:rPr>
              <m:t>P</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m:t>
            </m:r>
          </m:sub>
        </m:sSub>
      </m:oMath>
      <w:r>
        <w:t xml:space="preserve"> auch möglich werden muss, wenn es gelingt, einen transfiniten Aktivitätenstrom </w:t>
      </w:r>
      <m:oMath>
        <m:acc>
          <m:accPr>
            <m:chr m:val="̅"/>
            <m:ctrlPr>
              <w:rPr>
                <w:rFonts w:ascii="Cambria Math" w:hAnsi="Cambria Math"/>
                <w:i/>
              </w:rPr>
            </m:ctrlPr>
          </m:accPr>
          <m:e>
            <m:r>
              <w:rPr>
                <w:rFonts w:ascii="Cambria Math" w:hAnsi="Cambria Math"/>
              </w:rPr>
              <m:t>x</m:t>
            </m:r>
          </m:e>
        </m:acc>
      </m:oMath>
      <w:r>
        <w:t xml:space="preserve"> technisch zu erzeugen. Ein derartiger </w:t>
      </w:r>
      <m:oMath>
        <m:acc>
          <m:accPr>
            <m:chr m:val="̅"/>
            <m:ctrlPr>
              <w:rPr>
                <w:rFonts w:ascii="Cambria Math" w:hAnsi="Cambria Math"/>
                <w:i/>
              </w:rPr>
            </m:ctrlPr>
          </m:accPr>
          <m:e>
            <m:r>
              <w:rPr>
                <w:rFonts w:ascii="Cambria Math" w:hAnsi="Cambria Math"/>
              </w:rPr>
              <m:t>x</m:t>
            </m:r>
          </m:e>
        </m:acc>
      </m:oMath>
      <w:r>
        <w:t xml:space="preserve">-Strom muss nach 79 C V wegen der nicht verschwindenden T-Matrix aus einer Zeitkondensation, also einer </w:t>
      </w:r>
      <m:oMath>
        <m:acc>
          <m:accPr>
            <m:chr m:val="̅"/>
            <m:ctrlPr>
              <w:rPr>
                <w:rFonts w:ascii="Cambria Math" w:hAnsi="Cambria Math"/>
                <w:i/>
              </w:rPr>
            </m:ctrlPr>
          </m:accPr>
          <m:e>
            <m:r>
              <w:rPr>
                <w:rFonts w:ascii="Cambria Math" w:hAnsi="Cambria Math"/>
              </w:rPr>
              <m:t>E</m:t>
            </m:r>
          </m:e>
        </m:acc>
        <m:r>
          <w:rPr>
            <w:rFonts w:ascii="Cambria Math" w:hAnsi="Cambria Math"/>
          </w:rPr>
          <m:t>×</m:t>
        </m:r>
        <m:acc>
          <m:accPr>
            <m:chr m:val="̅"/>
            <m:ctrlPr>
              <w:rPr>
                <w:rFonts w:ascii="Cambria Math" w:hAnsi="Cambria Math"/>
                <w:i/>
              </w:rPr>
            </m:ctrlPr>
          </m:accPr>
          <m:e>
            <m:r>
              <w:rPr>
                <w:rFonts w:ascii="Cambria Math" w:hAnsi="Cambria Math"/>
              </w:rPr>
              <m:t>H</m:t>
            </m:r>
          </m:e>
        </m:acc>
      </m:oMath>
      <w:r>
        <w:t xml:space="preserve">-Strahlung erzeugbar sein. Für </w:t>
      </w:r>
      <m:oMath>
        <m:acc>
          <m:accPr>
            <m:chr m:val="̅"/>
            <m:ctrlPr>
              <w:rPr>
                <w:rFonts w:ascii="Cambria Math" w:hAnsi="Cambria Math"/>
                <w:i/>
              </w:rPr>
            </m:ctrlPr>
          </m:accPr>
          <m:e>
            <m:r>
              <w:rPr>
                <w:rFonts w:ascii="Cambria Math" w:hAnsi="Cambria Math"/>
              </w:rPr>
              <m:t>x</m:t>
            </m:r>
          </m:e>
        </m:acc>
      </m:oMath>
      <w:r>
        <w:t xml:space="preserve"> gilt offensichtlich</w:t>
      </w:r>
    </w:p>
    <w:p w14:paraId="307CBA76" w14:textId="07D20E91" w:rsidR="00E559E6" w:rsidRPr="00E559E6" w:rsidRDefault="00E559E6" w:rsidP="00491A60">
      <m:oMathPara>
        <m:oMathParaPr>
          <m:jc m:val="left"/>
        </m:oMathParaPr>
        <m:oMath>
          <m:r>
            <w:rPr>
              <w:rFonts w:ascii="Cambria Math" w:hAnsi="Cambria Math"/>
            </w:rPr>
            <m:t>i</m:t>
          </m:r>
          <m:nary>
            <m:naryPr>
              <m:limLoc m:val="undOvr"/>
              <m:subHide m:val="1"/>
              <m:supHide m:val="1"/>
              <m:ctrlPr>
                <w:rPr>
                  <w:rFonts w:ascii="Cambria Math" w:hAnsi="Cambria Math"/>
                  <w:i/>
                </w:rPr>
              </m:ctrlPr>
            </m:naryPr>
            <m:sub/>
            <m:sup/>
            <m:e>
              <m:r>
                <w:rPr>
                  <w:rFonts w:ascii="Cambria Math" w:hAnsi="Cambria Math"/>
                </w:rPr>
                <m:t>c</m:t>
              </m:r>
              <m:acc>
                <m:accPr>
                  <m:chr m:val="̅"/>
                  <m:ctrlPr>
                    <w:rPr>
                      <w:rFonts w:ascii="Cambria Math" w:hAnsi="Cambria Math"/>
                      <w:i/>
                    </w:rPr>
                  </m:ctrlPr>
                </m:accPr>
                <m:e>
                  <m:r>
                    <w:rPr>
                      <w:rFonts w:ascii="Cambria Math" w:hAnsi="Cambria Math"/>
                    </w:rPr>
                    <m:t>x</m:t>
                  </m:r>
                </m:e>
              </m:acc>
              <m:r>
                <w:rPr>
                  <w:rFonts w:ascii="Cambria Math" w:hAnsi="Cambria Math"/>
                </w:rPr>
                <m:t xml:space="preserve"> dt</m:t>
              </m:r>
            </m:e>
          </m:nary>
          <m:r>
            <w:rPr>
              <w:rFonts w:ascii="Cambria Math" w:hAnsi="Cambria Math"/>
            </w:rPr>
            <m:t>=</m:t>
          </m:r>
          <m:r>
            <w:rPr>
              <w:rFonts w:ascii="Cambria Math" w:hAnsi="Cambria Math"/>
              <w:highlight w:val="yellow"/>
            </w:rPr>
            <m:t>Re</m:t>
          </m:r>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acc>
                        <m:accPr>
                          <m:chr m:val="̅"/>
                          <m:ctrlPr>
                            <w:rPr>
                              <w:rFonts w:ascii="Cambria Math" w:hAnsi="Cambria Math"/>
                              <w:i/>
                            </w:rPr>
                          </m:ctrlPr>
                        </m:accPr>
                        <m:e>
                          <m:r>
                            <w:rPr>
                              <w:rFonts w:ascii="Cambria Math" w:hAnsi="Cambria Math"/>
                            </w:rPr>
                            <m:t>x</m:t>
                          </m:r>
                        </m:e>
                      </m:acc>
                    </m:e>
                  </m:acc>
                </m:e>
                <m:sub>
                  <m:r>
                    <w:rPr>
                      <w:rFonts w:ascii="Cambria Math" w:hAnsi="Cambria Math"/>
                    </w:rPr>
                    <m:t>5</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acc>
                        <m:accPr>
                          <m:chr m:val="̅"/>
                          <m:ctrlPr>
                            <w:rPr>
                              <w:rFonts w:ascii="Cambria Math" w:hAnsi="Cambria Math"/>
                              <w:i/>
                            </w:rPr>
                          </m:ctrlPr>
                        </m:accPr>
                        <m:e>
                          <m:r>
                            <w:rPr>
                              <w:rFonts w:ascii="Cambria Math" w:hAnsi="Cambria Math"/>
                            </w:rPr>
                            <m:t>x</m:t>
                          </m:r>
                        </m:e>
                      </m:acc>
                    </m:e>
                  </m:acc>
                </m:e>
                <m:sub>
                  <m:r>
                    <w:rPr>
                      <w:rFonts w:ascii="Cambria Math" w:hAnsi="Cambria Math"/>
                    </w:rPr>
                    <m:t>6</m:t>
                  </m:r>
                </m:sub>
              </m:sSub>
            </m:e>
          </m:d>
        </m:oMath>
      </m:oMathPara>
    </w:p>
    <w:p w14:paraId="417F3CDA" w14:textId="1677BF5B" w:rsidR="00491A60" w:rsidRDefault="00E559E6" w:rsidP="00491A60">
      <w:r>
        <w:t>da es sich um einen rein transfiniten Prozess handelt. Mit</w:t>
      </w:r>
    </w:p>
    <w:p w14:paraId="0AF4C7ED" w14:textId="1CB4A046" w:rsidR="00E559E6" w:rsidRPr="00E559E6" w:rsidRDefault="00E559E6" w:rsidP="00491A60">
      <m:oMathPara>
        <m:oMathParaPr>
          <m:jc m:val="left"/>
        </m:oMathParaPr>
        <m:oMath>
          <m:r>
            <w:rPr>
              <w:rFonts w:ascii="Cambria Math" w:hAnsi="Cambria Math"/>
            </w:rPr>
            <m:t>Re</m:t>
          </m:r>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acc>
                        <m:accPr>
                          <m:chr m:val="̅"/>
                          <m:ctrlPr>
                            <w:rPr>
                              <w:rFonts w:ascii="Cambria Math" w:hAnsi="Cambria Math"/>
                              <w:i/>
                            </w:rPr>
                          </m:ctrlPr>
                        </m:accPr>
                        <m:e>
                          <m:r>
                            <w:rPr>
                              <w:rFonts w:ascii="Cambria Math" w:hAnsi="Cambria Math"/>
                            </w:rPr>
                            <m:t>x</m:t>
                          </m:r>
                        </m:e>
                      </m:acc>
                    </m:e>
                  </m:acc>
                </m:e>
                <m:sub>
                  <m:r>
                    <w:rPr>
                      <w:rFonts w:ascii="Cambria Math" w:hAnsi="Cambria Math"/>
                    </w:rPr>
                    <m:t>5</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acc>
                        <m:accPr>
                          <m:chr m:val="̅"/>
                          <m:ctrlPr>
                            <w:rPr>
                              <w:rFonts w:ascii="Cambria Math" w:hAnsi="Cambria Math"/>
                              <w:i/>
                            </w:rPr>
                          </m:ctrlPr>
                        </m:accPr>
                        <m:e>
                          <m:r>
                            <w:rPr>
                              <w:rFonts w:ascii="Cambria Math" w:hAnsi="Cambria Math"/>
                            </w:rPr>
                            <m:t>x</m:t>
                          </m:r>
                        </m:e>
                      </m:acc>
                    </m:e>
                  </m:acc>
                </m:e>
                <m:sub>
                  <m:r>
                    <w:rPr>
                      <w:rFonts w:ascii="Cambria Math" w:hAnsi="Cambria Math"/>
                    </w:rPr>
                    <m:t>6</m:t>
                  </m:r>
                </m:sub>
              </m:sSub>
            </m:e>
          </m:d>
          <m:r>
            <w:rPr>
              <w:rFonts w:ascii="Cambria Math" w:hAnsi="Cambria Math"/>
            </w:rPr>
            <m:t>=</m:t>
          </m:r>
          <m:acc>
            <m:accPr>
              <m:chr m:val="̇"/>
              <m:ctrlPr>
                <w:rPr>
                  <w:rFonts w:ascii="Cambria Math" w:hAnsi="Cambria Math"/>
                  <w:i/>
                </w:rPr>
              </m:ctrlPr>
            </m:accPr>
            <m:e>
              <m:acc>
                <m:accPr>
                  <m:chr m:val="̅"/>
                  <m:ctrlPr>
                    <w:rPr>
                      <w:rFonts w:ascii="Cambria Math" w:hAnsi="Cambria Math"/>
                      <w:i/>
                    </w:rPr>
                  </m:ctrlPr>
                </m:accPr>
                <m:e>
                  <m:r>
                    <w:rPr>
                      <w:rFonts w:ascii="Cambria Math" w:hAnsi="Cambria Math"/>
                    </w:rPr>
                    <m:t>ϵ</m:t>
                  </m:r>
                </m:e>
              </m:acc>
            </m:e>
          </m:acc>
          <m:r>
            <w:rPr>
              <w:rFonts w:ascii="Cambria Math" w:hAnsi="Cambria Math"/>
            </w:rPr>
            <m:t>+</m:t>
          </m:r>
          <m:acc>
            <m:accPr>
              <m:chr m:val="̇"/>
              <m:ctrlPr>
                <w:rPr>
                  <w:rFonts w:ascii="Cambria Math" w:hAnsi="Cambria Math"/>
                  <w:i/>
                </w:rPr>
              </m:ctrlPr>
            </m:accPr>
            <m:e>
              <m:acc>
                <m:accPr>
                  <m:chr m:val="̅"/>
                  <m:ctrlPr>
                    <w:rPr>
                      <w:rFonts w:ascii="Cambria Math" w:hAnsi="Cambria Math"/>
                      <w:i/>
                    </w:rPr>
                  </m:ctrlPr>
                </m:accPr>
                <m:e>
                  <m:r>
                    <w:rPr>
                      <w:rFonts w:ascii="Cambria Math" w:hAnsi="Cambria Math"/>
                    </w:rPr>
                    <m:t>η</m:t>
                  </m:r>
                </m:e>
              </m:acc>
            </m:e>
          </m:acc>
        </m:oMath>
      </m:oMathPara>
    </w:p>
    <w:p w14:paraId="58756ECD" w14:textId="70EDBBA6" w:rsidR="00E559E6" w:rsidRDefault="00E559E6" w:rsidP="00491A60">
      <w:r>
        <w:t>ist also</w:t>
      </w:r>
    </w:p>
    <w:p w14:paraId="6B44B0B6" w14:textId="3388C66E" w:rsidR="00E559E6" w:rsidRPr="00E559E6" w:rsidRDefault="00E559E6" w:rsidP="00491A60">
      <m:oMathPara>
        <m:oMathParaPr>
          <m:jc m:val="left"/>
        </m:oMathParaPr>
        <m:oMath>
          <m:r>
            <w:rPr>
              <w:rFonts w:ascii="Cambria Math" w:hAnsi="Cambria Math"/>
            </w:rPr>
            <w:lastRenderedPageBreak/>
            <m:t>i</m:t>
          </m:r>
          <m:nary>
            <m:naryPr>
              <m:limLoc m:val="undOvr"/>
              <m:subHide m:val="1"/>
              <m:supHide m:val="1"/>
              <m:ctrlPr>
                <w:rPr>
                  <w:rFonts w:ascii="Cambria Math" w:hAnsi="Cambria Math"/>
                  <w:i/>
                </w:rPr>
              </m:ctrlPr>
            </m:naryPr>
            <m:sub/>
            <m:sup/>
            <m:e>
              <m:r>
                <w:rPr>
                  <w:rFonts w:ascii="Cambria Math" w:hAnsi="Cambria Math"/>
                </w:rPr>
                <m:t>c</m:t>
              </m:r>
              <m:acc>
                <m:accPr>
                  <m:chr m:val="̅"/>
                  <m:ctrlPr>
                    <w:rPr>
                      <w:rFonts w:ascii="Cambria Math" w:hAnsi="Cambria Math"/>
                      <w:i/>
                    </w:rPr>
                  </m:ctrlPr>
                </m:accPr>
                <m:e>
                  <m:r>
                    <w:rPr>
                      <w:rFonts w:ascii="Cambria Math" w:hAnsi="Cambria Math"/>
                    </w:rPr>
                    <m:t>x</m:t>
                  </m:r>
                </m:e>
              </m:acc>
              <m:r>
                <w:rPr>
                  <w:rFonts w:ascii="Cambria Math" w:hAnsi="Cambria Math"/>
                </w:rPr>
                <m:t xml:space="preserve"> dt</m:t>
              </m:r>
            </m:e>
          </m:nary>
          <m:r>
            <w:rPr>
              <w:rFonts w:ascii="Cambria Math" w:hAnsi="Cambria Math"/>
            </w:rPr>
            <m:t>=</m:t>
          </m:r>
          <m:acc>
            <m:accPr>
              <m:chr m:val="̇"/>
              <m:ctrlPr>
                <w:rPr>
                  <w:rFonts w:ascii="Cambria Math" w:hAnsi="Cambria Math"/>
                  <w:i/>
                </w:rPr>
              </m:ctrlPr>
            </m:accPr>
            <m:e>
              <m:acc>
                <m:accPr>
                  <m:chr m:val="̅"/>
                  <m:ctrlPr>
                    <w:rPr>
                      <w:rFonts w:ascii="Cambria Math" w:hAnsi="Cambria Math"/>
                      <w:i/>
                    </w:rPr>
                  </m:ctrlPr>
                </m:accPr>
                <m:e>
                  <m:r>
                    <w:rPr>
                      <w:rFonts w:ascii="Cambria Math" w:hAnsi="Cambria Math"/>
                    </w:rPr>
                    <m:t>ϵ</m:t>
                  </m:r>
                </m:e>
              </m:acc>
            </m:e>
          </m:acc>
          <m:r>
            <w:rPr>
              <w:rFonts w:ascii="Cambria Math" w:hAnsi="Cambria Math"/>
            </w:rPr>
            <m:t>+</m:t>
          </m:r>
          <m:acc>
            <m:accPr>
              <m:chr m:val="̇"/>
              <m:ctrlPr>
                <w:rPr>
                  <w:rFonts w:ascii="Cambria Math" w:hAnsi="Cambria Math"/>
                  <w:i/>
                </w:rPr>
              </m:ctrlPr>
            </m:accPr>
            <m:e>
              <m:acc>
                <m:accPr>
                  <m:chr m:val="̅"/>
                  <m:ctrlPr>
                    <w:rPr>
                      <w:rFonts w:ascii="Cambria Math" w:hAnsi="Cambria Math"/>
                      <w:i/>
                    </w:rPr>
                  </m:ctrlPr>
                </m:accPr>
                <m:e>
                  <m:r>
                    <w:rPr>
                      <w:rFonts w:ascii="Cambria Math" w:hAnsi="Cambria Math"/>
                    </w:rPr>
                    <m:t>η</m:t>
                  </m:r>
                </m:e>
              </m:acc>
            </m:e>
          </m:acc>
        </m:oMath>
      </m:oMathPara>
    </w:p>
    <w:p w14:paraId="21313CAF" w14:textId="56BA0AE6" w:rsidR="00E559E6" w:rsidRDefault="00E559E6" w:rsidP="00491A60">
      <w:r>
        <w:t>oder</w:t>
      </w:r>
    </w:p>
    <w:p w14:paraId="3A40F1D2" w14:textId="6FCC8724" w:rsidR="00E559E6" w:rsidRPr="00E559E6" w:rsidRDefault="00E559E6" w:rsidP="00491A60">
      <m:oMathPara>
        <m:oMathParaPr>
          <m:jc m:val="left"/>
        </m:oMathParaPr>
        <m:oMath>
          <m:r>
            <w:rPr>
              <w:rFonts w:ascii="Cambria Math" w:hAnsi="Cambria Math"/>
            </w:rPr>
            <m:t>-</m:t>
          </m:r>
          <m:sSup>
            <m:sSupPr>
              <m:ctrlPr>
                <w:rPr>
                  <w:rFonts w:ascii="Cambria Math" w:hAnsi="Cambria Math"/>
                  <w:i/>
                </w:rPr>
              </m:ctrlPr>
            </m:sSupPr>
            <m:e>
              <m:d>
                <m:dPr>
                  <m:ctrlPr>
                    <w:rPr>
                      <w:rFonts w:ascii="Cambria Math" w:hAnsi="Cambria Math"/>
                      <w:i/>
                    </w:rPr>
                  </m:ctrlPr>
                </m:dPr>
                <m:e>
                  <m:nary>
                    <m:naryPr>
                      <m:limLoc m:val="undOvr"/>
                      <m:subHide m:val="1"/>
                      <m:supHide m:val="1"/>
                      <m:ctrlPr>
                        <w:rPr>
                          <w:rFonts w:ascii="Cambria Math" w:hAnsi="Cambria Math"/>
                          <w:i/>
                        </w:rPr>
                      </m:ctrlPr>
                    </m:naryPr>
                    <m:sub/>
                    <m:sup/>
                    <m:e>
                      <m:r>
                        <w:rPr>
                          <w:rFonts w:ascii="Cambria Math" w:hAnsi="Cambria Math"/>
                        </w:rPr>
                        <m:t>c</m:t>
                      </m:r>
                      <m:acc>
                        <m:accPr>
                          <m:chr m:val="̅"/>
                          <m:ctrlPr>
                            <w:rPr>
                              <w:rFonts w:ascii="Cambria Math" w:hAnsi="Cambria Math"/>
                              <w:i/>
                            </w:rPr>
                          </m:ctrlPr>
                        </m:accPr>
                        <m:e>
                          <m:r>
                            <w:rPr>
                              <w:rFonts w:ascii="Cambria Math" w:hAnsi="Cambria Math"/>
                            </w:rPr>
                            <m:t>x</m:t>
                          </m:r>
                        </m:e>
                      </m:acc>
                      <m:r>
                        <w:rPr>
                          <w:rFonts w:ascii="Cambria Math" w:hAnsi="Cambria Math"/>
                        </w:rPr>
                        <m:t xml:space="preserve"> dt</m:t>
                      </m:r>
                    </m:e>
                  </m:nary>
                </m:e>
              </m:d>
            </m:e>
            <m:sup>
              <m:r>
                <w:rPr>
                  <w:rFonts w:ascii="Cambria Math" w:hAnsi="Cambria Math"/>
                </w:rPr>
                <m:t>2</m:t>
              </m:r>
            </m:sup>
          </m:s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ϵ</m:t>
                  </m:r>
                </m:e>
              </m:acc>
            </m:e>
            <m:sup>
              <m:r>
                <w:rPr>
                  <w:rFonts w:ascii="Cambria Math" w:hAnsi="Cambria Math"/>
                </w:rPr>
                <m:t>2</m:t>
              </m:r>
            </m:sup>
          </m:s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η</m:t>
                  </m:r>
                </m:e>
              </m:acc>
            </m:e>
            <m:sup>
              <m:r>
                <w:rPr>
                  <w:rFonts w:ascii="Cambria Math" w:hAnsi="Cambria Math"/>
                </w:rPr>
                <m:t>2</m:t>
              </m:r>
            </m:sup>
          </m:sSup>
        </m:oMath>
      </m:oMathPara>
    </w:p>
    <w:p w14:paraId="146960B3" w14:textId="7C7ACEE4" w:rsidR="00E559E6" w:rsidRDefault="00E559E6" w:rsidP="00491A60">
      <w:r>
        <w:t xml:space="preserve">weil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5</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6</m:t>
            </m:r>
          </m:sub>
        </m:sSub>
      </m:oMath>
      <w:r w:rsidR="00250200">
        <w:t xml:space="preserve"> im </w:t>
      </w:r>
      <m:oMath>
        <m:sSub>
          <m:sSubPr>
            <m:ctrlPr>
              <w:rPr>
                <w:rFonts w:ascii="Cambria Math" w:hAnsi="Cambria Math"/>
                <w:i/>
              </w:rPr>
            </m:ctrlPr>
          </m:sSubPr>
          <m:e>
            <m:r>
              <w:rPr>
                <w:rFonts w:ascii="Cambria Math" w:hAnsi="Cambria Math"/>
              </w:rPr>
              <m:t>R</m:t>
            </m:r>
          </m:e>
          <m:sub>
            <m:r>
              <w:rPr>
                <w:rFonts w:ascii="Cambria Math" w:hAnsi="Cambria Math"/>
              </w:rPr>
              <m:t>6</m:t>
            </m:r>
          </m:sub>
        </m:sSub>
      </m:oMath>
      <w:r w:rsidR="00250200">
        <w:t xml:space="preserve"> ist. Andererseits gilt nach C V für die Weltgeschwindigkeit</w:t>
      </w:r>
    </w:p>
    <w:p w14:paraId="0E5FF113" w14:textId="7B597B11" w:rsidR="00250200" w:rsidRPr="00CF7A52" w:rsidRDefault="00CF7A52" w:rsidP="00491A60">
      <m:oMathPara>
        <m:oMathParaPr>
          <m:jc m:val="left"/>
        </m:oMathParaPr>
        <m:oMath>
          <m:acc>
            <m:accPr>
              <m:chr m:val="̅"/>
              <m:ctrlPr>
                <w:rPr>
                  <w:rFonts w:ascii="Cambria Math" w:hAnsi="Cambria Math"/>
                  <w:i/>
                </w:rPr>
              </m:ctrlPr>
            </m:accPr>
            <m:e>
              <m:r>
                <w:rPr>
                  <w:rFonts w:ascii="Cambria Math" w:hAnsi="Cambria Math"/>
                </w:rPr>
                <m:t>y</m:t>
              </m:r>
            </m:e>
          </m:acc>
          <m:r>
            <w:rPr>
              <w:rFonts w:ascii="Cambria Math" w:hAnsi="Cambria Math"/>
            </w:rPr>
            <m:t>=</m:t>
          </m:r>
          <m:acc>
            <m:accPr>
              <m:chr m:val="̅"/>
              <m:ctrlPr>
                <w:rPr>
                  <w:rFonts w:ascii="Cambria Math" w:hAnsi="Cambria Math"/>
                  <w:i/>
                </w:rPr>
              </m:ctrlPr>
            </m:accPr>
            <m:e>
              <m:r>
                <w:rPr>
                  <w:rFonts w:ascii="Cambria Math" w:hAnsi="Cambria Math"/>
                </w:rPr>
                <m:t>v</m:t>
              </m:r>
            </m:e>
          </m:acc>
          <m:r>
            <w:rPr>
              <w:rFonts w:ascii="Cambria Math" w:hAnsi="Cambria Math"/>
            </w:rPr>
            <m:t>+i</m:t>
          </m:r>
          <m:acc>
            <m:accPr>
              <m:chr m:val="̅"/>
              <m:ctrlPr>
                <w:rPr>
                  <w:rFonts w:ascii="Cambria Math" w:hAnsi="Cambria Math"/>
                  <w:i/>
                </w:rPr>
              </m:ctrlPr>
            </m:accPr>
            <m:e>
              <m:r>
                <w:rPr>
                  <w:rFonts w:ascii="Cambria Math" w:hAnsi="Cambria Math"/>
                </w:rPr>
                <m:t>w</m:t>
              </m:r>
            </m:e>
          </m:acc>
        </m:oMath>
      </m:oMathPara>
    </w:p>
    <w:p w14:paraId="32D334DC" w14:textId="32149CAF" w:rsidR="00CF7A52" w:rsidRDefault="00CF7A52" w:rsidP="00491A60">
      <w:r>
        <w:t xml:space="preserve">mit </w:t>
      </w:r>
    </w:p>
    <w:p w14:paraId="5BCBB7B2" w14:textId="57FA1514" w:rsidR="00CF7A52" w:rsidRPr="00CF7A52" w:rsidRDefault="00CF7A52" w:rsidP="00491A60">
      <m:oMathPara>
        <m:oMathParaPr>
          <m:jc m:val="left"/>
        </m:oMathParaPr>
        <m:oMath>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ϵ</m:t>
                  </m:r>
                </m:e>
              </m:acc>
            </m:e>
            <m:sup>
              <m:r>
                <w:rPr>
                  <w:rFonts w:ascii="Cambria Math" w:hAnsi="Cambria Math"/>
                </w:rPr>
                <m:t>2</m:t>
              </m:r>
            </m:sup>
          </m:s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η</m:t>
                  </m:r>
                </m:e>
              </m:acc>
            </m:e>
            <m:sup>
              <m:r>
                <w:rPr>
                  <w:rFonts w:ascii="Cambria Math" w:hAnsi="Cambria Math"/>
                </w:rPr>
                <m:t>2</m:t>
              </m:r>
            </m:sup>
          </m:sSup>
        </m:oMath>
      </m:oMathPara>
    </w:p>
    <w:p w14:paraId="30077742" w14:textId="292930B9" w:rsidR="00CF7A52" w:rsidRDefault="00CF7A52" w:rsidP="00491A60">
      <w:r>
        <w:t xml:space="preserve">wobei </w:t>
      </w:r>
      <m:oMath>
        <m:r>
          <w:rPr>
            <w:rFonts w:ascii="Cambria Math" w:hAnsi="Cambria Math"/>
          </w:rPr>
          <m:t>w</m:t>
        </m:r>
      </m:oMath>
      <w:r>
        <w:t xml:space="preserve"> mit der Lichtgeschwindigkeit </w:t>
      </w:r>
      <m:oMath>
        <m:r>
          <w:rPr>
            <w:rFonts w:ascii="Cambria Math" w:hAnsi="Cambria Math"/>
          </w:rPr>
          <m:t>c'</m:t>
        </m:r>
      </m:oMath>
      <w:r>
        <w:t xml:space="preserve"> in Materie identifiziert werden kann. Die Untersuchung hat also von </w:t>
      </w:r>
      <m:oMath>
        <m:sSup>
          <m:sSupPr>
            <m:ctrlPr>
              <w:rPr>
                <w:rFonts w:ascii="Cambria Math" w:hAnsi="Cambria Math"/>
                <w:i/>
              </w:rPr>
            </m:ctrlPr>
          </m:sSupPr>
          <m:e>
            <m:r>
              <w:rPr>
                <w:rFonts w:ascii="Cambria Math" w:hAnsi="Cambria Math"/>
              </w:rPr>
              <m:t>c</m:t>
            </m:r>
          </m:e>
          <m:sup>
            <m:r>
              <w:rPr>
                <w:rFonts w:ascii="Cambria Math" w:hAnsi="Cambria Math"/>
              </w:rPr>
              <m:t>'</m:t>
            </m:r>
          </m:sup>
        </m:sSup>
        <m:r>
          <w:rPr>
            <w:rFonts w:ascii="Cambria Math" w:hAnsi="Cambria Math"/>
          </w:rPr>
          <m:t>=w</m:t>
        </m:r>
      </m:oMath>
      <w:r w:rsidR="00900B37">
        <w:t xml:space="preserve"> auszugehen, worin </w:t>
      </w:r>
      <m:oMath>
        <m:r>
          <w:rPr>
            <w:rFonts w:ascii="Cambria Math" w:hAnsi="Cambria Math"/>
          </w:rPr>
          <m:t>n</m:t>
        </m:r>
        <m:sSup>
          <m:sSupPr>
            <m:ctrlPr>
              <w:rPr>
                <w:rFonts w:ascii="Cambria Math" w:hAnsi="Cambria Math"/>
                <w:i/>
              </w:rPr>
            </m:ctrlPr>
          </m:sSupPr>
          <m:e>
            <m:r>
              <w:rPr>
                <w:rFonts w:ascii="Cambria Math" w:hAnsi="Cambria Math"/>
              </w:rPr>
              <m:t>c</m:t>
            </m:r>
          </m:e>
          <m:sup>
            <m:r>
              <w:rPr>
                <w:rFonts w:ascii="Cambria Math" w:hAnsi="Cambria Math"/>
              </w:rPr>
              <m:t>'</m:t>
            </m:r>
          </m:sup>
        </m:sSup>
        <m:r>
          <w:rPr>
            <w:rFonts w:ascii="Cambria Math" w:hAnsi="Cambria Math"/>
          </w:rPr>
          <m:t>=c</m:t>
        </m:r>
      </m:oMath>
      <w:r w:rsidR="00900B37">
        <w:t xml:space="preserve"> mit dem Brechungsindex</w:t>
      </w:r>
    </w:p>
    <w:p w14:paraId="2C3EEE11" w14:textId="49526D7E" w:rsidR="00900B37" w:rsidRPr="00900B37" w:rsidRDefault="00900B37" w:rsidP="00491A60">
      <m:oMathPara>
        <m:oMathParaPr>
          <m:jc m:val="left"/>
        </m:oMathParaPr>
        <m:oMath>
          <m:r>
            <w:rPr>
              <w:rFonts w:ascii="Cambria Math" w:hAnsi="Cambria Math"/>
            </w:rPr>
            <m:t>n=</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ϵ</m:t>
                  </m:r>
                </m:e>
                <m:sup>
                  <m:r>
                    <w:rPr>
                      <w:rFonts w:ascii="Cambria Math" w:hAnsi="Cambria Math"/>
                    </w:rPr>
                    <m:t>'</m:t>
                  </m:r>
                </m:sup>
              </m:sSup>
              <m:r>
                <w:rPr>
                  <w:rFonts w:ascii="Cambria Math" w:hAnsi="Cambria Math"/>
                </w:rPr>
                <m:t>μ'</m:t>
              </m:r>
            </m:e>
          </m:rad>
        </m:oMath>
      </m:oMathPara>
    </w:p>
    <w:p w14:paraId="7A3F5D3A" w14:textId="15DC51C2" w:rsidR="00900B37" w:rsidRDefault="00900B37" w:rsidP="00491A60">
      <w:r>
        <w:t xml:space="preserve">ist. Wegen </w:t>
      </w:r>
      <m:oMath>
        <m:r>
          <w:rPr>
            <w:rFonts w:ascii="Cambria Math" w:hAnsi="Cambria Math"/>
          </w:rPr>
          <m:t>ϵ'≠1</m:t>
        </m:r>
      </m:oMath>
      <w:r>
        <w:t xml:space="preserve"> in Materie ist also auch </w:t>
      </w:r>
      <m:oMath>
        <m:r>
          <w:rPr>
            <w:rFonts w:ascii="Cambria Math" w:hAnsi="Cambria Math"/>
          </w:rPr>
          <m:t>n≠1</m:t>
        </m:r>
      </m:oMath>
      <w:r>
        <w:t xml:space="preserve">, und zwar bei natürlicher Materie stets </w:t>
      </w:r>
      <m:oMath>
        <m:r>
          <w:rPr>
            <w:rFonts w:ascii="Cambria Math" w:hAnsi="Cambria Math"/>
          </w:rPr>
          <m:t>n&gt;1</m:t>
        </m:r>
      </m:oMath>
      <w:r>
        <w:t xml:space="preserve">, also </w:t>
      </w:r>
      <m:oMath>
        <m:r>
          <w:rPr>
            <w:rFonts w:ascii="Cambria Math" w:hAnsi="Cambria Math"/>
          </w:rPr>
          <m:t>c'&lt;c</m:t>
        </m:r>
      </m:oMath>
      <w:r>
        <w:t>.</w:t>
      </w:r>
    </w:p>
    <w:p w14:paraId="40393174" w14:textId="18D74056" w:rsidR="00900B37" w:rsidRDefault="00900B37" w:rsidP="00491A60">
      <w:r>
        <w:t>31.05.1969</w:t>
      </w:r>
    </w:p>
    <w:p w14:paraId="1AFB233F" w14:textId="16EC6005" w:rsidR="00E559E6" w:rsidRDefault="00900B37" w:rsidP="00491A60">
      <w:r>
        <w:t xml:space="preserve">Einsetzen von </w:t>
      </w:r>
      <m:oMath>
        <m:r>
          <w:rPr>
            <w:rFonts w:ascii="Cambria Math" w:hAnsi="Cambria Math"/>
          </w:rPr>
          <m:t>c'</m:t>
        </m:r>
      </m:oMath>
      <w:r>
        <w:t xml:space="preserve"> und </w:t>
      </w:r>
      <m:oMath>
        <m:r>
          <w:rPr>
            <w:rFonts w:ascii="Cambria Math" w:hAnsi="Cambria Math"/>
          </w:rPr>
          <m:t>w</m:t>
        </m:r>
      </m:oMath>
      <w:r>
        <w:t xml:space="preserve"> in die quadrierte Identität </w:t>
      </w:r>
      <m:oMath>
        <m:sSup>
          <m:sSupPr>
            <m:ctrlPr>
              <w:rPr>
                <w:rFonts w:ascii="Cambria Math" w:hAnsi="Cambria Math"/>
                <w:i/>
              </w:rPr>
            </m:ctrlPr>
          </m:sSupPr>
          <m:e>
            <m:r>
              <w:rPr>
                <w:rFonts w:ascii="Cambria Math" w:hAnsi="Cambria Math"/>
              </w:rPr>
              <m:t>c</m:t>
            </m:r>
          </m:e>
          <m:sup>
            <m:r>
              <w:rPr>
                <w:rFonts w:ascii="Cambria Math" w:hAnsi="Cambria Math"/>
              </w:rPr>
              <m:t>'</m:t>
            </m:r>
          </m:sup>
        </m:sSup>
        <m:r>
          <w:rPr>
            <w:rFonts w:ascii="Cambria Math" w:hAnsi="Cambria Math"/>
          </w:rPr>
          <m:t>=w</m:t>
        </m:r>
      </m:oMath>
      <w:r>
        <w:t xml:space="preserve"> liefert dann</w:t>
      </w:r>
    </w:p>
    <w:p w14:paraId="6F5F2390" w14:textId="77777777" w:rsidR="00900B37" w:rsidRPr="00900B37" w:rsidRDefault="00900B37" w:rsidP="00491A60">
      <m:oMathPara>
        <m:oMathParaPr>
          <m:jc m:val="left"/>
        </m:oMathParaPr>
        <m:oMath>
          <m:f>
            <m:fPr>
              <m:ctrlPr>
                <w:rPr>
                  <w:rFonts w:ascii="Cambria Math" w:hAnsi="Cambria Math"/>
                  <w:i/>
                </w:rPr>
              </m:ctrlPr>
            </m:fPr>
            <m:num>
              <m:sSup>
                <m:sSupPr>
                  <m:ctrlPr>
                    <w:rPr>
                      <w:rFonts w:ascii="Cambria Math" w:hAnsi="Cambria Math"/>
                      <w:i/>
                    </w:rPr>
                  </m:ctrlPr>
                </m:sSupPr>
                <m:e>
                  <m:r>
                    <w:rPr>
                      <w:rFonts w:ascii="Cambria Math" w:hAnsi="Cambria Math"/>
                    </w:rPr>
                    <m:t>c</m:t>
                  </m:r>
                </m:e>
                <m:sup>
                  <m:r>
                    <w:rPr>
                      <w:rFonts w:ascii="Cambria Math" w:hAnsi="Cambria Math"/>
                    </w:rPr>
                    <m:t>2</m:t>
                  </m:r>
                </m:sup>
              </m:sSup>
            </m:num>
            <m:den>
              <m:sSup>
                <m:sSupPr>
                  <m:ctrlPr>
                    <w:rPr>
                      <w:rFonts w:ascii="Cambria Math" w:hAnsi="Cambria Math"/>
                      <w:i/>
                    </w:rPr>
                  </m:ctrlPr>
                </m:sSupPr>
                <m:e>
                  <m:r>
                    <w:rPr>
                      <w:rFonts w:ascii="Cambria Math" w:hAnsi="Cambria Math"/>
                    </w:rPr>
                    <m:t>n</m:t>
                  </m:r>
                </m:e>
                <m:sup>
                  <m:r>
                    <w:rPr>
                      <w:rFonts w:ascii="Cambria Math" w:hAnsi="Cambria Math"/>
                    </w:rPr>
                    <m:t>2</m:t>
                  </m:r>
                </m:sup>
              </m:sSup>
            </m:den>
          </m:f>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ϵ</m:t>
                  </m:r>
                </m:e>
              </m:acc>
            </m:e>
            <m:sup>
              <m:r>
                <w:rPr>
                  <w:rFonts w:ascii="Cambria Math" w:hAnsi="Cambria Math"/>
                </w:rPr>
                <m:t>2</m:t>
              </m:r>
            </m:sup>
          </m:s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η</m:t>
                  </m:r>
                </m:e>
              </m:acc>
            </m:e>
            <m:sup>
              <m:r>
                <w:rPr>
                  <w:rFonts w:ascii="Cambria Math" w:hAnsi="Cambria Math"/>
                </w:rPr>
                <m:t>2</m:t>
              </m:r>
            </m:sup>
          </m:sSup>
          <m:r>
            <w:rPr>
              <w:rFonts w:ascii="Cambria Math" w:hAnsi="Cambria Math"/>
            </w:rPr>
            <m:t>=</m:t>
          </m:r>
        </m:oMath>
      </m:oMathPara>
    </w:p>
    <w:p w14:paraId="22DF584E" w14:textId="77777777" w:rsidR="00900B37" w:rsidRPr="00900B37" w:rsidRDefault="00900B37" w:rsidP="00491A60">
      <m:oMathPara>
        <m:oMathParaPr>
          <m:jc m:val="left"/>
        </m:oMathParaPr>
        <m:oMath>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c</m:t>
                      </m:r>
                    </m:e>
                    <m:sup>
                      <m:r>
                        <w:rPr>
                          <w:rFonts w:ascii="Cambria Math" w:hAnsi="Cambria Math"/>
                        </w:rPr>
                        <m:t>2</m:t>
                      </m:r>
                    </m:sup>
                  </m:sSup>
                </m:den>
              </m:f>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ϵ</m:t>
                          </m:r>
                        </m:e>
                      </m:acc>
                    </m:e>
                    <m:sup>
                      <m:r>
                        <w:rPr>
                          <w:rFonts w:ascii="Cambria Math" w:hAnsi="Cambria Math"/>
                        </w:rPr>
                        <m:t>2</m:t>
                      </m:r>
                    </m:sup>
                  </m:s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η</m:t>
                          </m:r>
                        </m:e>
                      </m:acc>
                    </m:e>
                    <m:sup>
                      <m:r>
                        <w:rPr>
                          <w:rFonts w:ascii="Cambria Math" w:hAnsi="Cambria Math"/>
                        </w:rPr>
                        <m:t>2</m:t>
                      </m:r>
                    </m:sup>
                  </m:sSup>
                </m:e>
              </m:d>
            </m:e>
          </m:d>
          <m:r>
            <w:rPr>
              <w:rFonts w:ascii="Cambria Math" w:hAnsi="Cambria Math"/>
            </w:rPr>
            <m:t>=</m:t>
          </m:r>
        </m:oMath>
      </m:oMathPara>
    </w:p>
    <w:p w14:paraId="1FF3052D" w14:textId="0415D24D" w:rsidR="00900B37" w:rsidRPr="00900B37" w:rsidRDefault="00900B37" w:rsidP="00491A60">
      <m:oMathPara>
        <m:oMathParaPr>
          <m:jc m:val="left"/>
        </m:oMathParaPr>
        <m:oMath>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d>
            <m:dPr>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nary>
                        <m:naryPr>
                          <m:limLoc m:val="undOvr"/>
                          <m:subHide m:val="1"/>
                          <m:supHide m:val="1"/>
                          <m:ctrlPr>
                            <w:rPr>
                              <w:rFonts w:ascii="Cambria Math" w:hAnsi="Cambria Math"/>
                              <w:i/>
                            </w:rPr>
                          </m:ctrlPr>
                        </m:naryPr>
                        <m:sub/>
                        <m:sup/>
                        <m:e>
                          <m:r>
                            <w:rPr>
                              <w:rFonts w:ascii="Cambria Math" w:hAnsi="Cambria Math"/>
                            </w:rPr>
                            <m:t>x dt</m:t>
                          </m:r>
                        </m:e>
                      </m:nary>
                    </m:e>
                  </m:d>
                </m:e>
                <m:sup>
                  <m:r>
                    <w:rPr>
                      <w:rFonts w:ascii="Cambria Math" w:hAnsi="Cambria Math"/>
                    </w:rPr>
                    <m:t>2</m:t>
                  </m:r>
                </m:sup>
              </m:sSup>
            </m:e>
          </m:d>
        </m:oMath>
      </m:oMathPara>
    </w:p>
    <w:p w14:paraId="5431825A" w14:textId="36AF08D5" w:rsidR="00900B37" w:rsidRDefault="00900B37" w:rsidP="00491A60">
      <w:r>
        <w:t>oder</w:t>
      </w:r>
    </w:p>
    <w:p w14:paraId="73F2A81F" w14:textId="0B6747C1" w:rsidR="00900B37" w:rsidRPr="00900B37" w:rsidRDefault="00900B37" w:rsidP="00491A60">
      <m:oMathPara>
        <m:oMathParaPr>
          <m:jc m:val="left"/>
        </m:oMathParaPr>
        <m:oMath>
          <m:sSup>
            <m:sSupPr>
              <m:ctrlPr>
                <w:rPr>
                  <w:rFonts w:ascii="Cambria Math" w:hAnsi="Cambria Math"/>
                  <w:i/>
                </w:rPr>
              </m:ctrlPr>
            </m:sSupPr>
            <m:e>
              <m:d>
                <m:dPr>
                  <m:ctrlPr>
                    <w:rPr>
                      <w:rFonts w:ascii="Cambria Math" w:hAnsi="Cambria Math"/>
                      <w:i/>
                    </w:rPr>
                  </m:ctrlPr>
                </m:dPr>
                <m:e>
                  <m:nary>
                    <m:naryPr>
                      <m:limLoc m:val="undOvr"/>
                      <m:subHide m:val="1"/>
                      <m:supHide m:val="1"/>
                      <m:ctrlPr>
                        <w:rPr>
                          <w:rFonts w:ascii="Cambria Math" w:hAnsi="Cambria Math"/>
                          <w:i/>
                        </w:rPr>
                      </m:ctrlPr>
                    </m:naryPr>
                    <m:sub/>
                    <m:sup/>
                    <m:e>
                      <m:r>
                        <w:rPr>
                          <w:rFonts w:ascii="Cambria Math" w:hAnsi="Cambria Math"/>
                        </w:rPr>
                        <m:t>x dt</m:t>
                      </m:r>
                    </m:e>
                  </m:nary>
                </m:e>
              </m:d>
            </m:e>
            <m:sup>
              <m:r>
                <w:rPr>
                  <w:rFonts w:ascii="Cambria Math" w:hAnsi="Cambria Math"/>
                </w:rPr>
                <m:t>2</m:t>
              </m:r>
            </m:sup>
          </m:s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-1</m:t>
              </m:r>
            </m:num>
            <m:den>
              <m:r>
                <w:rPr>
                  <w:rFonts w:ascii="Cambria Math" w:hAnsi="Cambria Math"/>
                </w:rPr>
                <m:t>n²</m:t>
              </m:r>
            </m:den>
          </m:f>
        </m:oMath>
      </m:oMathPara>
    </w:p>
    <w:p w14:paraId="143861E6" w14:textId="795F1237" w:rsidR="00900B37" w:rsidRDefault="00900B37" w:rsidP="00491A60">
      <w:r>
        <w:t>bzw.</w:t>
      </w:r>
    </w:p>
    <w:p w14:paraId="4F4AAF02" w14:textId="383DD4E6" w:rsidR="00900B37" w:rsidRPr="00900B37" w:rsidRDefault="00900B37" w:rsidP="00491A60">
      <m:oMathPara>
        <m:oMathParaPr>
          <m:jc m:val="left"/>
        </m:oMathParaPr>
        <m:oMath>
          <m:nary>
            <m:naryPr>
              <m:limLoc m:val="undOvr"/>
              <m:subHide m:val="1"/>
              <m:supHide m:val="1"/>
              <m:ctrlPr>
                <w:rPr>
                  <w:rFonts w:ascii="Cambria Math" w:hAnsi="Cambria Math"/>
                  <w:i/>
                </w:rPr>
              </m:ctrlPr>
            </m:naryPr>
            <m:sub/>
            <m:sup/>
            <m:e>
              <m:r>
                <w:rPr>
                  <w:rFonts w:ascii="Cambria Math" w:hAnsi="Cambria Math"/>
                </w:rPr>
                <m:t>x dt</m:t>
              </m:r>
            </m:e>
          </m:nary>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rad>
            <m:radPr>
              <m:degHide m:val="1"/>
              <m:ctrlPr>
                <w:rPr>
                  <w:rFonts w:ascii="Cambria Math" w:hAnsi="Cambria Math"/>
                  <w:i/>
                </w:rPr>
              </m:ctrlPr>
            </m:radPr>
            <m:deg/>
            <m:e>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-1</m:t>
              </m:r>
            </m:e>
          </m:rad>
        </m:oMath>
      </m:oMathPara>
    </w:p>
    <w:p w14:paraId="371D52B2" w14:textId="0DB847A8" w:rsidR="00900B37" w:rsidRDefault="00900B37" w:rsidP="00491A60">
      <w:r>
        <w:t xml:space="preserve">Ist </w:t>
      </w:r>
      <m:oMath>
        <m:r>
          <w:rPr>
            <w:rFonts w:ascii="Cambria Math" w:hAnsi="Cambria Math"/>
          </w:rPr>
          <m:t>n(t)</m:t>
        </m:r>
      </m:oMath>
      <w:r>
        <w:t xml:space="preserve"> nicht möglich, also </w:t>
      </w:r>
      <m:oMath>
        <m:acc>
          <m:accPr>
            <m:chr m:val="̇"/>
            <m:ctrlPr>
              <w:rPr>
                <w:rFonts w:ascii="Cambria Math" w:hAnsi="Cambria Math"/>
                <w:i/>
              </w:rPr>
            </m:ctrlPr>
          </m:accPr>
          <m:e>
            <m:r>
              <w:rPr>
                <w:rFonts w:ascii="Cambria Math" w:hAnsi="Cambria Math"/>
              </w:rPr>
              <m:t>n</m:t>
            </m:r>
          </m:e>
        </m:acc>
        <m:r>
          <w:rPr>
            <w:rFonts w:ascii="Cambria Math" w:hAnsi="Cambria Math"/>
          </w:rPr>
          <m:t>≠0</m:t>
        </m:r>
      </m:oMath>
      <w:r>
        <w:t>, dann liefert die Zeitdifferentiation</w:t>
      </w:r>
    </w:p>
    <w:p w14:paraId="71A1B206" w14:textId="5B9ADD95" w:rsidR="00900B37" w:rsidRPr="00900B37" w:rsidRDefault="00900B37" w:rsidP="00491A60">
      <m:oMathPara>
        <m:oMathParaPr>
          <m:jc m:val="left"/>
        </m:oMathParaPr>
        <m:oMath>
          <m:r>
            <w:rPr>
              <w:rFonts w:ascii="Cambria Math" w:hAnsi="Cambria Math"/>
            </w:rPr>
            <m:t>x=±</m:t>
          </m:r>
          <m:f>
            <m:fPr>
              <m:ctrlPr>
                <w:rPr>
                  <w:rFonts w:ascii="Cambria Math" w:hAnsi="Cambria Math"/>
                  <w:i/>
                </w:rPr>
              </m:ctrlPr>
            </m:fPr>
            <m:num>
              <m:acc>
                <m:accPr>
                  <m:chr m:val="̇"/>
                  <m:ctrlPr>
                    <w:rPr>
                      <w:rFonts w:ascii="Cambria Math" w:hAnsi="Cambria Math"/>
                      <w:i/>
                    </w:rPr>
                  </m:ctrlPr>
                </m:accPr>
                <m:e>
                  <m:r>
                    <w:rPr>
                      <w:rFonts w:ascii="Cambria Math" w:hAnsi="Cambria Math"/>
                    </w:rPr>
                    <m:t>n</m:t>
                  </m:r>
                </m:e>
              </m:acc>
            </m:num>
            <m:den>
              <m:r>
                <w:rPr>
                  <w:rFonts w:ascii="Cambria Math" w:hAnsi="Cambria Math"/>
                </w:rPr>
                <m:t>n²</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-1</m:t>
                  </m:r>
                </m:e>
              </m:rad>
            </m:den>
          </m:f>
        </m:oMath>
      </m:oMathPara>
    </w:p>
    <w:p w14:paraId="1B548DA8" w14:textId="271A4468" w:rsidR="00900B37" w:rsidRDefault="00900B37" w:rsidP="00491A60">
      <w:r>
        <w:t xml:space="preserve">oder, wenn </w:t>
      </w:r>
      <m:oMath>
        <m:acc>
          <m:accPr>
            <m:chr m:val="̇"/>
            <m:ctrlPr>
              <w:rPr>
                <w:rFonts w:ascii="Cambria Math" w:hAnsi="Cambria Math"/>
                <w:i/>
              </w:rPr>
            </m:ctrlPr>
          </m:accPr>
          <m:e>
            <m:r>
              <w:rPr>
                <w:rFonts w:ascii="Cambria Math" w:hAnsi="Cambria Math"/>
              </w:rPr>
              <m:t>n</m:t>
            </m:r>
          </m:e>
        </m:acc>
      </m:oMath>
      <w:r>
        <w:t xml:space="preserve"> das Vorzeichen ändert, allgemein</w:t>
      </w:r>
    </w:p>
    <w:p w14:paraId="35BF1F0D" w14:textId="2A8A8EDE" w:rsidR="00900B37" w:rsidRPr="00900B37" w:rsidRDefault="00900B37" w:rsidP="00491A60">
      <m:oMathPara>
        <m:oMathParaPr>
          <m:jc m:val="left"/>
        </m:oMathParaPr>
        <m:oMath>
          <m:sSup>
            <m:sSupPr>
              <m:ctrlPr>
                <w:rPr>
                  <w:rFonts w:ascii="Cambria Math" w:hAnsi="Cambria Math"/>
                  <w:i/>
                </w:rPr>
              </m:ctrlPr>
            </m:sSupPr>
            <m:e>
              <m:r>
                <w:rPr>
                  <w:rFonts w:ascii="Cambria Math" w:hAnsi="Cambria Math"/>
                </w:rPr>
                <m:t>n</m:t>
              </m:r>
            </m:e>
            <m:sup>
              <m:r>
                <w:rPr>
                  <w:rFonts w:ascii="Cambria Math" w:hAnsi="Cambria Math"/>
                </w:rPr>
                <m:t>2</m:t>
              </m:r>
            </m:sup>
          </m:sSup>
          <m:sSub>
            <m:sSubPr>
              <m:ctrlPr>
                <w:rPr>
                  <w:rFonts w:ascii="Cambria Math" w:hAnsi="Cambria Math"/>
                  <w:i/>
                </w:rPr>
              </m:ctrlPr>
            </m:sSubPr>
            <m:e>
              <m:r>
                <w:rPr>
                  <w:rFonts w:ascii="Cambria Math" w:hAnsi="Cambria Math"/>
                </w:rPr>
                <m:t>x</m:t>
              </m:r>
            </m:e>
            <m:sub>
              <m:r>
                <w:rPr>
                  <w:rFonts w:ascii="Cambria Math" w:hAnsi="Cambria Math"/>
                </w:rPr>
                <m:t>±</m:t>
              </m:r>
            </m:sub>
          </m:sSub>
          <m:rad>
            <m:radPr>
              <m:degHide m:val="1"/>
              <m:ctrlPr>
                <w:rPr>
                  <w:rFonts w:ascii="Cambria Math" w:hAnsi="Cambria Math"/>
                  <w:i/>
                </w:rPr>
              </m:ctrlPr>
            </m:radPr>
            <m:deg/>
            <m:e>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-1</m:t>
              </m:r>
            </m:e>
          </m:rad>
          <m:r>
            <w:rPr>
              <w:rFonts w:ascii="Cambria Math" w:hAnsi="Cambria Math"/>
            </w:rPr>
            <m:t>=±</m:t>
          </m:r>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n</m:t>
                  </m:r>
                </m:e>
              </m:acc>
            </m:e>
          </m:d>
        </m:oMath>
      </m:oMathPara>
    </w:p>
    <w:p w14:paraId="209792D9" w14:textId="6B1E6D6E" w:rsidR="00900B37" w:rsidRDefault="00900B37" w:rsidP="00491A60">
      <w:r>
        <w:t xml:space="preserve">Nach 25 B II 4 ist aber in </w:t>
      </w:r>
      <m:oMath>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ϵ</m:t>
            </m:r>
          </m:e>
          <m:sup>
            <m:r>
              <w:rPr>
                <w:rFonts w:ascii="Cambria Math" w:hAnsi="Cambria Math"/>
              </w:rPr>
              <m:t>'</m:t>
            </m:r>
          </m:sup>
        </m:sSup>
        <m:r>
          <w:rPr>
            <w:rFonts w:ascii="Cambria Math" w:hAnsi="Cambria Math"/>
          </w:rPr>
          <m:t>μ'</m:t>
        </m:r>
      </m:oMath>
      <w:r>
        <w:t xml:space="preserve"> immer </w:t>
      </w:r>
      <m:oMath>
        <m:r>
          <w:rPr>
            <w:rFonts w:ascii="Cambria Math" w:hAnsi="Cambria Math"/>
          </w:rPr>
          <m:t>ϵ'&gt;1</m:t>
        </m:r>
      </m:oMath>
      <w:r>
        <w:t xml:space="preserve"> die </w:t>
      </w:r>
      <w:r w:rsidR="0092702E">
        <w:t xml:space="preserve">Dielektrizitätskonstante und </w:t>
      </w:r>
      <m:oMath>
        <m:r>
          <w:rPr>
            <w:rFonts w:ascii="Cambria Math" w:hAnsi="Cambria Math"/>
          </w:rPr>
          <m:t>μ'≠1</m:t>
        </m:r>
      </m:oMath>
      <w:r w:rsidR="0092702E">
        <w:t xml:space="preserve"> die magnetische Permeabilität, so dass das Prinzip eines Ilkortransfermanuals </w:t>
      </w:r>
      <m:oMath>
        <m:sSub>
          <m:sSubPr>
            <m:ctrlPr>
              <w:rPr>
                <w:rFonts w:ascii="Cambria Math" w:hAnsi="Cambria Math"/>
                <w:i/>
              </w:rPr>
            </m:ctrlPr>
          </m:sSubPr>
          <m:e>
            <m:r>
              <w:rPr>
                <w:rFonts w:ascii="Cambria Math" w:hAnsi="Cambria Math"/>
              </w:rPr>
              <m:t>M</m:t>
            </m:r>
          </m:e>
          <m:sub>
            <m:r>
              <w:rPr>
                <w:rFonts w:ascii="Cambria Math" w:hAnsi="Cambria Math"/>
              </w:rPr>
              <m:t>+</m:t>
            </m:r>
          </m:sub>
        </m:sSub>
      </m:oMath>
      <w:r w:rsidR="0092702E">
        <w:t xml:space="preserve"> vollständig beschrieben wird durch</w:t>
      </w:r>
    </w:p>
    <w:p w14:paraId="0958FA58" w14:textId="300ADA64" w:rsidR="0092702E" w:rsidRPr="0092702E" w:rsidRDefault="0092702E" w:rsidP="00491A60">
      <m:oMathPara>
        <m:oMathParaPr>
          <m:jc m:val="left"/>
        </m:oMathParaPr>
        <m:oMath>
          <m:sSup>
            <m:sSupPr>
              <m:ctrlPr>
                <w:rPr>
                  <w:rFonts w:ascii="Cambria Math" w:hAnsi="Cambria Math"/>
                  <w:i/>
                </w:rPr>
              </m:ctrlPr>
            </m:sSupPr>
            <m:e>
              <m:r>
                <w:rPr>
                  <w:rFonts w:ascii="Cambria Math" w:hAnsi="Cambria Math"/>
                </w:rPr>
                <m:t>n</m:t>
              </m:r>
            </m:e>
            <m:sup>
              <m:r>
                <w:rPr>
                  <w:rFonts w:ascii="Cambria Math" w:hAnsi="Cambria Math"/>
                </w:rPr>
                <m:t>2</m:t>
              </m:r>
            </m:sup>
          </m:sSup>
          <m:sSub>
            <m:sSubPr>
              <m:ctrlPr>
                <w:rPr>
                  <w:rFonts w:ascii="Cambria Math" w:hAnsi="Cambria Math"/>
                  <w:i/>
                </w:rPr>
              </m:ctrlPr>
            </m:sSubPr>
            <m:e>
              <m:r>
                <w:rPr>
                  <w:rFonts w:ascii="Cambria Math" w:hAnsi="Cambria Math"/>
                </w:rPr>
                <m:t>x</m:t>
              </m:r>
            </m:e>
            <m:sub>
              <m:r>
                <w:rPr>
                  <w:rFonts w:ascii="Cambria Math" w:hAnsi="Cambria Math"/>
                </w:rPr>
                <m:t>±</m:t>
              </m:r>
            </m:sub>
          </m:sSub>
          <m:rad>
            <m:radPr>
              <m:degHide m:val="1"/>
              <m:ctrlPr>
                <w:rPr>
                  <w:rFonts w:ascii="Cambria Math" w:hAnsi="Cambria Math"/>
                  <w:i/>
                </w:rPr>
              </m:ctrlPr>
            </m:radPr>
            <m:deg/>
            <m:e>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-1</m:t>
              </m:r>
            </m:e>
          </m:rad>
          <m:r>
            <w:rPr>
              <w:rFonts w:ascii="Cambria Math" w:hAnsi="Cambria Math"/>
            </w:rPr>
            <m:t>=±</m:t>
          </m:r>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n</m:t>
                  </m:r>
                </m:e>
              </m:acc>
            </m:e>
          </m:d>
        </m:oMath>
      </m:oMathPara>
    </w:p>
    <w:p w14:paraId="2B690E50" w14:textId="095FEC9E" w:rsidR="0092702E" w:rsidRPr="00900B37" w:rsidRDefault="0092702E" w:rsidP="00491A60">
      <m:oMathPara>
        <m:oMathParaPr>
          <m:jc m:val="left"/>
        </m:oMathParaPr>
        <m:oMath>
          <m:r>
            <w:rPr>
              <w:rFonts w:ascii="Cambria Math" w:hAnsi="Cambria Math"/>
            </w:rPr>
            <m:t>n</m:t>
          </m:r>
          <m:d>
            <m:dPr>
              <m:ctrlPr>
                <w:rPr>
                  <w:rFonts w:ascii="Cambria Math" w:hAnsi="Cambria Math"/>
                  <w:i/>
                </w:rPr>
              </m:ctrlPr>
            </m:dPr>
            <m:e>
              <m:r>
                <w:rPr>
                  <w:rFonts w:ascii="Cambria Math" w:hAnsi="Cambria Math"/>
                </w:rPr>
                <m:t>t</m:t>
              </m:r>
            </m:e>
          </m:d>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ϵ</m:t>
                  </m:r>
                </m:e>
                <m:sup>
                  <m:r>
                    <w:rPr>
                      <w:rFonts w:ascii="Cambria Math" w:hAnsi="Cambria Math"/>
                    </w:rPr>
                    <m:t>'</m:t>
                  </m:r>
                </m:sup>
              </m:sSup>
              <m:r>
                <w:rPr>
                  <w:rFonts w:ascii="Cambria Math" w:hAnsi="Cambria Math"/>
                </w:rPr>
                <m:t>μ'</m:t>
              </m:r>
            </m:e>
          </m:rad>
        </m:oMath>
      </m:oMathPara>
    </w:p>
    <w:p w14:paraId="70E1C7A5" w14:textId="6F18A253" w:rsidR="00491A60" w:rsidRPr="0092702E" w:rsidRDefault="0092702E" w:rsidP="0031020A">
      <m:oMathPara>
        <m:oMathParaPr>
          <m:jc m:val="left"/>
        </m:oMathParaPr>
        <m:oMath>
          <m:r>
            <w:rPr>
              <w:rFonts w:ascii="Cambria Math" w:hAnsi="Cambria Math"/>
            </w:rPr>
            <m:t>ϵ'&gt;1</m:t>
          </m:r>
        </m:oMath>
      </m:oMathPara>
    </w:p>
    <w:p w14:paraId="19214476" w14:textId="00FB59BD" w:rsidR="0092702E" w:rsidRDefault="0092702E" w:rsidP="0031020A">
      <m:oMath>
        <m:sSup>
          <m:sSupPr>
            <m:ctrlPr>
              <w:rPr>
                <w:rFonts w:ascii="Cambria Math" w:hAnsi="Cambria Math"/>
                <w:i/>
              </w:rPr>
            </m:ctrlPr>
          </m:sSupPr>
          <m:e>
            <m:r>
              <w:rPr>
                <w:rFonts w:ascii="Cambria Math" w:hAnsi="Cambria Math"/>
              </w:rPr>
              <m:t>μ</m:t>
            </m:r>
          </m:e>
          <m:sup>
            <m:r>
              <w:rPr>
                <w:rFonts w:ascii="Cambria Math" w:hAnsi="Cambria Math"/>
              </w:rPr>
              <m:t>'</m:t>
            </m:r>
          </m:sup>
        </m:sSup>
        <m:r>
          <w:rPr>
            <w:rFonts w:ascii="Cambria Math" w:hAnsi="Cambria Math"/>
          </w:rPr>
          <m:t>≠</m:t>
        </m:r>
        <m:r>
          <w:rPr>
            <w:rFonts w:ascii="Cambria Math" w:hAnsi="Cambria Math"/>
          </w:rPr>
          <m:t>1</m:t>
        </m:r>
      </m:oMath>
      <w:r>
        <w:tab/>
      </w:r>
      <w:r>
        <w:tab/>
      </w:r>
      <w:r>
        <w:tab/>
      </w:r>
      <w:r>
        <w:tab/>
      </w:r>
      <w:r>
        <w:tab/>
      </w:r>
      <w:r>
        <w:tab/>
      </w:r>
      <w:r>
        <w:tab/>
      </w:r>
      <w:r>
        <w:tab/>
      </w:r>
      <w:r>
        <w:tab/>
      </w:r>
      <w:r>
        <w:tab/>
        <w:t>(18)</w:t>
      </w:r>
    </w:p>
    <w:p w14:paraId="45AE69F9" w14:textId="78581FC7" w:rsidR="0092702E" w:rsidRDefault="00F61B1D" w:rsidP="0031020A">
      <w:r>
        <w:t xml:space="preserve">Hierin ist offenbar </w:t>
      </w:r>
      <m:oMath>
        <m:sSub>
          <m:sSubPr>
            <m:ctrlPr>
              <w:rPr>
                <w:rFonts w:ascii="Cambria Math" w:hAnsi="Cambria Math"/>
                <w:i/>
              </w:rPr>
            </m:ctrlPr>
          </m:sSubPr>
          <m:e>
            <m:r>
              <w:rPr>
                <w:rFonts w:ascii="Cambria Math" w:hAnsi="Cambria Math"/>
              </w:rPr>
              <m:t>x</m:t>
            </m:r>
          </m:e>
          <m:sub>
            <m:r>
              <w:rPr>
                <w:rFonts w:ascii="Cambria Math" w:hAnsi="Cambria Math"/>
              </w:rPr>
              <m:t>+</m:t>
            </m:r>
          </m:sub>
        </m:sSub>
        <m:r>
          <w:rPr>
            <w:rFonts w:ascii="Cambria Math" w:hAnsi="Cambria Math"/>
          </w:rPr>
          <m:t>&gt;0</m:t>
        </m:r>
      </m:oMath>
      <w:r>
        <w:t xml:space="preserve"> ein steigender und </w:t>
      </w:r>
      <m:oMath>
        <m:sSub>
          <m:sSubPr>
            <m:ctrlPr>
              <w:rPr>
                <w:rFonts w:ascii="Cambria Math" w:hAnsi="Cambria Math"/>
                <w:i/>
              </w:rPr>
            </m:ctrlPr>
          </m:sSubPr>
          <m:e>
            <m:r>
              <w:rPr>
                <w:rFonts w:ascii="Cambria Math" w:hAnsi="Cambria Math"/>
              </w:rPr>
              <m:t>x</m:t>
            </m:r>
          </m:e>
          <m:sub>
            <m:r>
              <w:rPr>
                <w:rFonts w:ascii="Cambria Math" w:hAnsi="Cambria Math"/>
              </w:rPr>
              <m:t>-</m:t>
            </m:r>
          </m:sub>
        </m:sSub>
        <m:r>
          <w:rPr>
            <w:rFonts w:ascii="Cambria Math" w:hAnsi="Cambria Math"/>
          </w:rPr>
          <m:t>&lt;0</m:t>
        </m:r>
      </m:oMath>
      <w:r>
        <w:t xml:space="preserve"> ein fallender Aktivitätenstrom, das heißt, </w:t>
      </w:r>
      <m:oMath>
        <m:sSub>
          <m:sSubPr>
            <m:ctrlPr>
              <w:rPr>
                <w:rFonts w:ascii="Cambria Math" w:hAnsi="Cambria Math"/>
                <w:i/>
              </w:rPr>
            </m:ctrlPr>
          </m:sSubPr>
          <m:e>
            <m:r>
              <w:rPr>
                <w:rFonts w:ascii="Cambria Math" w:hAnsi="Cambria Math"/>
              </w:rPr>
              <m:t>x</m:t>
            </m:r>
          </m:e>
          <m:sub>
            <m:r>
              <w:rPr>
                <w:rFonts w:ascii="Cambria Math" w:hAnsi="Cambria Math"/>
              </w:rPr>
              <m:t>+</m:t>
            </m:r>
          </m:sub>
        </m:sSub>
      </m:oMath>
      <w:r>
        <w:t xml:space="preserve"> kann </w:t>
      </w:r>
      <m:oMath>
        <m:sSub>
          <m:sSubPr>
            <m:ctrlPr>
              <w:rPr>
                <w:rFonts w:ascii="Cambria Math" w:hAnsi="Cambria Math"/>
                <w:i/>
              </w:rPr>
            </m:ctrlPr>
          </m:sSubPr>
          <m:e>
            <m:r>
              <w:rPr>
                <w:rFonts w:ascii="Cambria Math" w:hAnsi="Cambria Math"/>
              </w:rPr>
              <m:t>P</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m:t>
            </m:r>
          </m:sub>
        </m:sSub>
      </m:oMath>
      <w:r>
        <w:t xml:space="preserve"> durch Öffnung der Metroplexfunktoren aktivieren, was der Funktion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 entspricht, während </w:t>
      </w:r>
      <m:oMath>
        <m:sSub>
          <m:sSubPr>
            <m:ctrlPr>
              <w:rPr>
                <w:rFonts w:ascii="Cambria Math" w:hAnsi="Cambria Math"/>
                <w:i/>
              </w:rPr>
            </m:ctrlPr>
          </m:sSubPr>
          <m:e>
            <m:r>
              <w:rPr>
                <w:rFonts w:ascii="Cambria Math" w:hAnsi="Cambria Math"/>
              </w:rPr>
              <m:t>x</m:t>
            </m:r>
          </m:e>
          <m:sub>
            <m:r>
              <w:rPr>
                <w:rFonts w:ascii="Cambria Math" w:hAnsi="Cambria Math"/>
              </w:rPr>
              <m:t>-</m:t>
            </m:r>
          </m:sub>
        </m:sSub>
      </m:oMath>
      <w:r>
        <w:t xml:space="preserve"> eine Kontrolle der TS-Information hinsichtlich des </w:t>
      </w:r>
      <m:oMath>
        <m:sSub>
          <m:sSubPr>
            <m:ctrlPr>
              <w:rPr>
                <w:rFonts w:ascii="Cambria Math" w:hAnsi="Cambria Math"/>
                <w:i/>
              </w:rPr>
            </m:ctrlPr>
          </m:sSubPr>
          <m:e>
            <m:r>
              <w:rPr>
                <w:rFonts w:ascii="Cambria Math" w:hAnsi="Cambria Math"/>
              </w:rPr>
              <m:t>P</m:t>
            </m:r>
          </m:e>
          <m:sub>
            <m:r>
              <w:rPr>
                <w:rFonts w:ascii="Cambria Math" w:hAnsi="Cambria Math"/>
              </w:rPr>
              <m:t>+</m:t>
            </m:r>
          </m:sub>
        </m:sSub>
      </m:oMath>
      <w:r>
        <w:t xml:space="preserve"> ermöglicht, so dass wegen</w:t>
      </w:r>
    </w:p>
    <w:p w14:paraId="67C80C5A" w14:textId="7A692789" w:rsidR="00F61B1D" w:rsidRPr="00F61B1D" w:rsidRDefault="00F61B1D" w:rsidP="0031020A">
      <m:oMathPara>
        <m:oMathParaPr>
          <m:jc m:val="left"/>
        </m:oMathParaPr>
        <m:oMath>
          <m:sSub>
            <m:sSubPr>
              <m:ctrlPr>
                <w:rPr>
                  <w:rFonts w:ascii="Cambria Math" w:hAnsi="Cambria Math"/>
                  <w:i/>
                </w:rPr>
              </m:ctrlPr>
            </m:sSubPr>
            <m:e>
              <m:r>
                <w:rPr>
                  <w:rFonts w:ascii="Cambria Math" w:hAnsi="Cambria Math"/>
                </w:rPr>
                <m:t>x</m:t>
              </m:r>
            </m:e>
            <m:sub>
              <m:r>
                <w:rPr>
                  <w:rFonts w:ascii="Cambria Math" w:hAnsi="Cambria Math"/>
                </w:rPr>
                <m:t>+</m:t>
              </m:r>
            </m:sub>
          </m:sSub>
          <m:r>
            <w:rPr>
              <w:rFonts w:ascii="Cambria Math" w:hAnsi="Cambria Math"/>
            </w:rPr>
            <m:t>&gt;0</m:t>
          </m:r>
        </m:oMath>
      </m:oMathPara>
    </w:p>
    <w:p w14:paraId="2F1EA470" w14:textId="62EC77C7" w:rsidR="00F61B1D" w:rsidRPr="00F61B1D" w:rsidRDefault="00F61B1D" w:rsidP="0031020A">
      <m:oMathPara>
        <m:oMathParaPr>
          <m:jc m:val="left"/>
        </m:oMathParaPr>
        <m:oMath>
          <m:sSub>
            <m:sSubPr>
              <m:ctrlPr>
                <w:rPr>
                  <w:rFonts w:ascii="Cambria Math" w:hAnsi="Cambria Math"/>
                  <w:i/>
                </w:rPr>
              </m:ctrlPr>
            </m:sSubPr>
            <m:e>
              <m:r>
                <w:rPr>
                  <w:rFonts w:ascii="Cambria Math" w:hAnsi="Cambria Math"/>
                </w:rPr>
                <m:t>x</m:t>
              </m:r>
            </m:e>
            <m:sub>
              <m:r>
                <w:rPr>
                  <w:rFonts w:ascii="Cambria Math" w:hAnsi="Cambria Math"/>
                </w:rPr>
                <m:t>+</m:t>
              </m:r>
            </m:sub>
          </m:sSub>
          <m:d>
            <m:dPr>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m:t>
                  </m:r>
                </m:sub>
              </m:sSub>
            </m:e>
          </m:d>
        </m:oMath>
      </m:oMathPara>
    </w:p>
    <w:p w14:paraId="24BBEE07" w14:textId="0CF23738" w:rsidR="00F61B1D" w:rsidRDefault="00F61B1D" w:rsidP="0031020A">
      <m:oMath>
        <m:sSub>
          <m:sSubPr>
            <m:ctrlPr>
              <w:rPr>
                <w:rFonts w:ascii="Cambria Math" w:hAnsi="Cambria Math"/>
                <w:i/>
              </w:rPr>
            </m:ctrlPr>
          </m:sSubPr>
          <m:e>
            <m:r>
              <w:rPr>
                <w:rFonts w:ascii="Cambria Math" w:hAnsi="Cambria Math"/>
              </w:rPr>
              <m:t>x</m:t>
            </m:r>
          </m:e>
          <m:sub>
            <m:r>
              <w:rPr>
                <w:rFonts w:ascii="Cambria Math" w:hAnsi="Cambria Math"/>
              </w:rPr>
              <m:t>-</m:t>
            </m:r>
          </m:sub>
        </m:sSub>
        <m:r>
          <w:rPr>
            <w:rFonts w:ascii="Cambria Math" w:hAnsi="Cambria Math"/>
          </w:rPr>
          <m:t>&lt;0</m:t>
        </m:r>
      </m:oMath>
      <w:r>
        <w:tab/>
      </w:r>
      <w:r>
        <w:tab/>
      </w:r>
      <w:r>
        <w:tab/>
      </w:r>
      <w:r>
        <w:tab/>
      </w:r>
      <w:r>
        <w:tab/>
      </w:r>
      <w:r>
        <w:tab/>
      </w:r>
      <w:r>
        <w:tab/>
      </w:r>
      <w:r>
        <w:tab/>
      </w:r>
      <w:r>
        <w:tab/>
      </w:r>
      <w:r>
        <w:tab/>
        <w:t>(18a)</w:t>
      </w:r>
    </w:p>
    <w:p w14:paraId="6649800F" w14:textId="7603210B" w:rsidR="00FA56EF" w:rsidRDefault="00F61B1D" w:rsidP="0031020A">
      <w:r>
        <w:t xml:space="preserve">das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 zweckmäßig im System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 montiert wird. Wesentlich ist, dass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m:t>
                </m:r>
              </m:sub>
            </m:sSub>
          </m:e>
        </m:d>
      </m:oMath>
      <w:r>
        <w:t xml:space="preserve"> möglichst hoch liegt, d.h. es muss ein Diamagnetikum </w:t>
      </w:r>
      <m:oMath>
        <m:sSup>
          <m:sSupPr>
            <m:ctrlPr>
              <w:rPr>
                <w:rFonts w:ascii="Cambria Math" w:hAnsi="Cambria Math"/>
                <w:i/>
              </w:rPr>
            </m:ctrlPr>
          </m:sSupPr>
          <m:e>
            <m:r>
              <w:rPr>
                <w:rFonts w:ascii="Cambria Math" w:hAnsi="Cambria Math"/>
              </w:rPr>
              <m:t>μ</m:t>
            </m:r>
          </m:e>
          <m:sup>
            <m:r>
              <w:rPr>
                <w:rFonts w:ascii="Cambria Math" w:hAnsi="Cambria Math"/>
              </w:rPr>
              <m:t>'</m:t>
            </m:r>
          </m:sup>
        </m:sSup>
        <m:r>
          <w:rPr>
            <w:rFonts w:ascii="Cambria Math" w:hAnsi="Cambria Math"/>
          </w:rPr>
          <m:t>&lt;</m:t>
        </m:r>
        <m:r>
          <w:rPr>
            <w:rFonts w:ascii="Cambria Math" w:hAnsi="Cambria Math"/>
          </w:rPr>
          <m:t>1</m:t>
        </m:r>
      </m:oMath>
      <w:r>
        <w:t xml:space="preserve"> gefunden werden, bei welchem </w:t>
      </w:r>
      <m:oMath>
        <m:sSup>
          <m:sSupPr>
            <m:ctrlPr>
              <w:rPr>
                <w:rFonts w:ascii="Cambria Math" w:hAnsi="Cambria Math"/>
                <w:i/>
              </w:rPr>
            </m:ctrlPr>
          </m:sSupPr>
          <m:e>
            <m:r>
              <w:rPr>
                <w:rFonts w:ascii="Cambria Math" w:hAnsi="Cambria Math"/>
              </w:rPr>
              <m:t>n</m:t>
            </m:r>
          </m:e>
          <m:sup>
            <m:r>
              <w:rPr>
                <w:rFonts w:ascii="Cambria Math" w:hAnsi="Cambria Math"/>
              </w:rPr>
              <m:t>2</m:t>
            </m:r>
          </m:sup>
        </m:sSup>
        <m:rad>
          <m:radPr>
            <m:degHide m:val="1"/>
            <m:ctrlPr>
              <w:rPr>
                <w:rFonts w:ascii="Cambria Math" w:hAnsi="Cambria Math"/>
                <w:i/>
              </w:rPr>
            </m:ctrlPr>
          </m:radPr>
          <m:deg/>
          <m:e>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-1</m:t>
            </m:r>
          </m:e>
        </m:rad>
      </m:oMath>
      <w:r>
        <w:t xml:space="preserve"> möglichst klein, also n vom Wert 1 nur wenig unterschieden ist, während </w:t>
      </w:r>
      <m:oMath>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n</m:t>
                </m:r>
              </m:e>
            </m:acc>
          </m:e>
        </m:d>
      </m:oMath>
      <w:r>
        <w:t xml:space="preserve"> möglichst hoch liegen soll. Die Zeitänderung </w:t>
      </w:r>
      <m:oMath>
        <m:acc>
          <m:accPr>
            <m:chr m:val="̇"/>
            <m:ctrlPr>
              <w:rPr>
                <w:rFonts w:ascii="Cambria Math" w:hAnsi="Cambria Math"/>
                <w:i/>
              </w:rPr>
            </m:ctrlPr>
          </m:accPr>
          <m:e>
            <m:r>
              <w:rPr>
                <w:rFonts w:ascii="Cambria Math" w:hAnsi="Cambria Math"/>
              </w:rPr>
              <m:t>n</m:t>
            </m:r>
          </m:e>
        </m:acc>
        <m:r>
          <w:rPr>
            <w:rFonts w:ascii="Cambria Math" w:hAnsi="Cambria Math"/>
          </w:rPr>
          <m:t>≠0</m:t>
        </m:r>
      </m:oMath>
      <w:r>
        <w:t xml:space="preserve"> muss durch ein elektromagnetisches HF-Feld ermöglicht werden, wenn das Diamagnetikum aufgrund seiner Molekularstruktur und der Organisation seiner molekularen Raumverteilung </w:t>
      </w:r>
      <m:oMath>
        <m:r>
          <w:rPr>
            <w:rFonts w:ascii="Cambria Math" w:hAnsi="Cambria Math"/>
          </w:rPr>
          <m:t>n</m:t>
        </m:r>
        <m:d>
          <m:dPr>
            <m:ctrlPr>
              <w:rPr>
                <w:rFonts w:ascii="Cambria Math" w:hAnsi="Cambria Math"/>
                <w:i/>
              </w:rPr>
            </m:ctrlPr>
          </m:dPr>
          <m:e>
            <m:r>
              <w:rPr>
                <w:rFonts w:ascii="Cambria Math" w:hAnsi="Cambria Math"/>
              </w:rPr>
              <m:t>t</m:t>
            </m:r>
          </m:e>
        </m:d>
      </m:oMath>
      <w:r>
        <w:t xml:space="preserve"> über </w:t>
      </w:r>
      <m:oMath>
        <m:r>
          <w:rPr>
            <w:rFonts w:ascii="Cambria Math" w:hAnsi="Cambria Math"/>
          </w:rPr>
          <m:t>ϵ'(t)</m:t>
        </m:r>
      </m:oMath>
      <w:r>
        <w:t xml:space="preserve"> und </w:t>
      </w:r>
      <m:oMath>
        <m:sSup>
          <m:sSupPr>
            <m:ctrlPr>
              <w:rPr>
                <w:rFonts w:ascii="Cambria Math" w:hAnsi="Cambria Math"/>
                <w:i/>
              </w:rPr>
            </m:ctrlPr>
          </m:sSupPr>
          <m:e>
            <m:r>
              <w:rPr>
                <w:rFonts w:ascii="Cambria Math" w:hAnsi="Cambria Math"/>
              </w:rPr>
              <m:t>μ</m:t>
            </m:r>
          </m:e>
          <m:sup>
            <m:r>
              <w:rPr>
                <w:rFonts w:ascii="Cambria Math" w:hAnsi="Cambria Math"/>
              </w:rPr>
              <m:t>'</m:t>
            </m:r>
          </m:sup>
        </m:sSup>
        <m:r>
          <w:rPr>
            <w:rFonts w:ascii="Cambria Math" w:hAnsi="Cambria Math"/>
          </w:rPr>
          <m:t>(t)</m:t>
        </m:r>
      </m:oMath>
      <w:r>
        <w:t xml:space="preserve"> ermöglicht. </w:t>
      </w:r>
      <m:oMath>
        <m:sSup>
          <m:sSupPr>
            <m:ctrlPr>
              <w:rPr>
                <w:rFonts w:ascii="Cambria Math" w:hAnsi="Cambria Math"/>
                <w:i/>
              </w:rPr>
            </m:ctrlPr>
          </m:sSupPr>
          <m:e>
            <m:r>
              <w:rPr>
                <w:rFonts w:ascii="Cambria Math" w:hAnsi="Cambria Math"/>
              </w:rPr>
              <m:t>ϵ</m:t>
            </m:r>
          </m:e>
          <m:sup>
            <m:r>
              <w:rPr>
                <w:rFonts w:ascii="Cambria Math" w:hAnsi="Cambria Math"/>
              </w:rPr>
              <m:t>'</m:t>
            </m:r>
          </m:sup>
        </m:sSup>
      </m:oMath>
      <w:r>
        <w:t xml:space="preserve"> und </w:t>
      </w:r>
      <m:oMath>
        <m:sSup>
          <m:sSupPr>
            <m:ctrlPr>
              <w:rPr>
                <w:rFonts w:ascii="Cambria Math" w:hAnsi="Cambria Math"/>
                <w:i/>
              </w:rPr>
            </m:ctrlPr>
          </m:sSupPr>
          <m:e>
            <m:r>
              <w:rPr>
                <w:rFonts w:ascii="Cambria Math" w:hAnsi="Cambria Math"/>
              </w:rPr>
              <m:t>μ</m:t>
            </m:r>
          </m:e>
          <m:sup>
            <m:r>
              <w:rPr>
                <w:rFonts w:ascii="Cambria Math" w:hAnsi="Cambria Math"/>
              </w:rPr>
              <m:t>'</m:t>
            </m:r>
          </m:sup>
        </m:sSup>
      </m:oMath>
      <w:r>
        <w:t xml:space="preserve"> </w:t>
      </w:r>
      <w:r w:rsidR="00FA56EF">
        <w:t xml:space="preserve">können in diesem Fall jedoch nur durch </w:t>
      </w:r>
      <m:oMath>
        <m:acc>
          <m:accPr>
            <m:chr m:val="̅"/>
            <m:ctrlPr>
              <w:rPr>
                <w:rFonts w:ascii="Cambria Math" w:hAnsi="Cambria Math"/>
                <w:i/>
              </w:rPr>
            </m:ctrlPr>
          </m:accPr>
          <m:e>
            <m:r>
              <w:rPr>
                <w:rFonts w:ascii="Cambria Math" w:hAnsi="Cambria Math"/>
              </w:rPr>
              <m:t>E</m:t>
            </m:r>
          </m:e>
        </m:acc>
        <m:r>
          <w:rPr>
            <w:rFonts w:ascii="Cambria Math" w:hAnsi="Cambria Math"/>
          </w:rPr>
          <m:t>×</m:t>
        </m:r>
        <m:acc>
          <m:accPr>
            <m:chr m:val="̅"/>
            <m:ctrlPr>
              <w:rPr>
                <w:rFonts w:ascii="Cambria Math" w:hAnsi="Cambria Math"/>
                <w:i/>
              </w:rPr>
            </m:ctrlPr>
          </m:accPr>
          <m:e>
            <m:r>
              <w:rPr>
                <w:rFonts w:ascii="Cambria Math" w:hAnsi="Cambria Math"/>
              </w:rPr>
              <m:t>H</m:t>
            </m:r>
          </m:e>
        </m:acc>
      </m:oMath>
      <w:r w:rsidR="00FA56EF">
        <w:t xml:space="preserve">-Felder zeitlich verändert werden, so dass </w:t>
      </w:r>
      <m:oMath>
        <m:sSub>
          <m:sSubPr>
            <m:ctrlPr>
              <w:rPr>
                <w:rFonts w:ascii="Cambria Math" w:hAnsi="Cambria Math"/>
                <w:i/>
              </w:rPr>
            </m:ctrlPr>
          </m:sSubPr>
          <m:e>
            <m:r>
              <w:rPr>
                <w:rFonts w:ascii="Cambria Math" w:hAnsi="Cambria Math"/>
              </w:rPr>
              <m:t>M</m:t>
            </m:r>
          </m:e>
          <m:sub>
            <m:r>
              <w:rPr>
                <w:rFonts w:ascii="Cambria Math" w:hAnsi="Cambria Math"/>
              </w:rPr>
              <m:t>+</m:t>
            </m:r>
          </m:sub>
        </m:sSub>
      </m:oMath>
      <w:r w:rsidR="00FA56EF">
        <w:t xml:space="preserve"> ein Manual zeitkondensierter Basissyntropoden ist. Technisch besteht </w:t>
      </w:r>
      <m:oMath>
        <m:sSub>
          <m:sSubPr>
            <m:ctrlPr>
              <w:rPr>
                <w:rFonts w:ascii="Cambria Math" w:hAnsi="Cambria Math"/>
                <w:i/>
              </w:rPr>
            </m:ctrlPr>
          </m:sSubPr>
          <m:e>
            <m:r>
              <w:rPr>
                <w:rFonts w:ascii="Cambria Math" w:hAnsi="Cambria Math"/>
              </w:rPr>
              <m:t>M</m:t>
            </m:r>
          </m:e>
          <m:sub>
            <m:r>
              <w:rPr>
                <w:rFonts w:ascii="Cambria Math" w:hAnsi="Cambria Math"/>
              </w:rPr>
              <m:t>+</m:t>
            </m:r>
          </m:sub>
        </m:sSub>
      </m:oMath>
      <w:r w:rsidR="00FA56EF">
        <w:t xml:space="preserve"> also aus einem System diamagnetischer Kristalle oder Pseudokristalle, welche durch geeingete </w:t>
      </w:r>
      <m:oMath>
        <m:acc>
          <m:accPr>
            <m:chr m:val="̅"/>
            <m:ctrlPr>
              <w:rPr>
                <w:rFonts w:ascii="Cambria Math" w:hAnsi="Cambria Math"/>
                <w:i/>
              </w:rPr>
            </m:ctrlPr>
          </m:accPr>
          <m:e>
            <m:r>
              <w:rPr>
                <w:rFonts w:ascii="Cambria Math" w:hAnsi="Cambria Math"/>
              </w:rPr>
              <m:t>E</m:t>
            </m:r>
          </m:e>
        </m:acc>
        <m:r>
          <w:rPr>
            <w:rFonts w:ascii="Cambria Math" w:hAnsi="Cambria Math"/>
          </w:rPr>
          <m:t>×</m:t>
        </m:r>
        <m:acc>
          <m:accPr>
            <m:chr m:val="̅"/>
            <m:ctrlPr>
              <w:rPr>
                <w:rFonts w:ascii="Cambria Math" w:hAnsi="Cambria Math"/>
                <w:i/>
              </w:rPr>
            </m:ctrlPr>
          </m:accPr>
          <m:e>
            <m:r>
              <w:rPr>
                <w:rFonts w:ascii="Cambria Math" w:hAnsi="Cambria Math"/>
              </w:rPr>
              <m:t>H</m:t>
            </m:r>
          </m:e>
        </m:acc>
      </m:oMath>
      <w:r w:rsidR="00FA56EF">
        <w:t xml:space="preserve">-Felder zu </w:t>
      </w:r>
      <m:oMath>
        <m:acc>
          <m:accPr>
            <m:chr m:val="̇"/>
            <m:ctrlPr>
              <w:rPr>
                <w:rFonts w:ascii="Cambria Math" w:hAnsi="Cambria Math"/>
                <w:i/>
              </w:rPr>
            </m:ctrlPr>
          </m:accPr>
          <m:e>
            <m:r>
              <w:rPr>
                <w:rFonts w:ascii="Cambria Math" w:hAnsi="Cambria Math"/>
              </w:rPr>
              <m:t>n</m:t>
            </m:r>
          </m:e>
        </m:acc>
        <m:r>
          <w:rPr>
            <w:rFonts w:ascii="Cambria Math" w:hAnsi="Cambria Math"/>
          </w:rPr>
          <m:t>≠0</m:t>
        </m:r>
      </m:oMath>
      <w:r w:rsidR="00FA56EF">
        <w:t xml:space="preserve"> in der betreffenden Wechselfeldfrequenz angeregt werden. Wegen der Möglichkeit einer TS-Kontrolle von </w:t>
      </w:r>
      <m:oMath>
        <m:sSub>
          <m:sSubPr>
            <m:ctrlPr>
              <w:rPr>
                <w:rFonts w:ascii="Cambria Math" w:hAnsi="Cambria Math"/>
                <w:i/>
              </w:rPr>
            </m:ctrlPr>
          </m:sSubPr>
          <m:e>
            <m:r>
              <w:rPr>
                <w:rFonts w:ascii="Cambria Math" w:hAnsi="Cambria Math"/>
              </w:rPr>
              <m:t>P</m:t>
            </m:r>
          </m:e>
          <m:sub>
            <m:r>
              <w:rPr>
                <w:rFonts w:ascii="Cambria Math" w:hAnsi="Cambria Math"/>
              </w:rPr>
              <m:t>+</m:t>
            </m:r>
          </m:sub>
        </m:sSub>
      </m:oMath>
      <w:r w:rsidR="00FA56EF">
        <w:t xml:space="preserve"> über den fallenden Aktivitätenstrom </w:t>
      </w:r>
      <m:oMath>
        <m:sSub>
          <m:sSubPr>
            <m:ctrlPr>
              <w:rPr>
                <w:rFonts w:ascii="Cambria Math" w:hAnsi="Cambria Math"/>
                <w:i/>
              </w:rPr>
            </m:ctrlPr>
          </m:sSubPr>
          <m:e>
            <m:r>
              <w:rPr>
                <w:rFonts w:ascii="Cambria Math" w:hAnsi="Cambria Math"/>
              </w:rPr>
              <m:t>x</m:t>
            </m:r>
          </m:e>
          <m:sub>
            <m:r>
              <w:rPr>
                <w:rFonts w:ascii="Cambria Math" w:hAnsi="Cambria Math"/>
              </w:rPr>
              <m:t>-</m:t>
            </m:r>
          </m:sub>
        </m:sSub>
        <m:r>
          <w:rPr>
            <w:rFonts w:ascii="Cambria Math" w:hAnsi="Cambria Math"/>
          </w:rPr>
          <m:t>&lt;0</m:t>
        </m:r>
      </m:oMath>
      <w:r w:rsidR="00FA56EF">
        <w:t xml:space="preserve"> erscheint es zweckmäßig, </w:t>
      </w:r>
      <m:oMath>
        <m:sSub>
          <m:sSubPr>
            <m:ctrlPr>
              <w:rPr>
                <w:rFonts w:ascii="Cambria Math" w:hAnsi="Cambria Math"/>
                <w:i/>
              </w:rPr>
            </m:ctrlPr>
          </m:sSubPr>
          <m:e>
            <m:r>
              <w:rPr>
                <w:rFonts w:ascii="Cambria Math" w:hAnsi="Cambria Math"/>
              </w:rPr>
              <m:t>M</m:t>
            </m:r>
          </m:e>
          <m:sub>
            <m:r>
              <w:rPr>
                <w:rFonts w:ascii="Cambria Math" w:hAnsi="Cambria Math"/>
              </w:rPr>
              <m:t>+</m:t>
            </m:r>
          </m:sub>
        </m:sSub>
      </m:oMath>
      <w:r w:rsidR="00FA56EF">
        <w:t xml:space="preserve"> gemäß (18) innerhalb </w:t>
      </w:r>
      <m:oMath>
        <m:sSub>
          <m:sSubPr>
            <m:ctrlPr>
              <w:rPr>
                <w:rFonts w:ascii="Cambria Math" w:hAnsi="Cambria Math"/>
                <w:i/>
              </w:rPr>
            </m:ctrlPr>
          </m:sSubPr>
          <m:e>
            <m:r>
              <w:rPr>
                <w:rFonts w:ascii="Cambria Math" w:hAnsi="Cambria Math"/>
              </w:rPr>
              <m:t>M</m:t>
            </m:r>
          </m:e>
          <m:sub>
            <m:r>
              <w:rPr>
                <w:rFonts w:ascii="Cambria Math" w:hAnsi="Cambria Math"/>
              </w:rPr>
              <m:t>-</m:t>
            </m:r>
          </m:sub>
        </m:sSub>
      </m:oMath>
      <w:r w:rsidR="00FA56EF">
        <w:t xml:space="preserve"> zu montieren und zu versuchen das Diamagnetikum so auszuwählen, dass eine Anregung zu </w:t>
      </w:r>
      <m:oMath>
        <m:sSub>
          <m:sSubPr>
            <m:ctrlPr>
              <w:rPr>
                <w:rFonts w:ascii="Cambria Math" w:hAnsi="Cambria Math"/>
                <w:i/>
              </w:rPr>
            </m:ctrlPr>
          </m:sSubPr>
          <m:e>
            <m:r>
              <w:rPr>
                <w:rFonts w:ascii="Cambria Math" w:hAnsi="Cambria Math"/>
              </w:rPr>
              <m:t>x</m:t>
            </m:r>
          </m:e>
          <m:sub>
            <m:r>
              <w:rPr>
                <w:rFonts w:ascii="Cambria Math" w:hAnsi="Cambria Math"/>
              </w:rPr>
              <m:t>±</m:t>
            </m:r>
          </m:sub>
        </m:sSub>
      </m:oMath>
      <w:r w:rsidR="00FA56EF">
        <w:t xml:space="preserve"> mit der von der TS-Information modulierten Z-Strahlung vom </w:t>
      </w:r>
      <m:oMath>
        <m:sSub>
          <m:sSubPr>
            <m:ctrlPr>
              <w:rPr>
                <w:rFonts w:ascii="Cambria Math" w:hAnsi="Cambria Math"/>
                <w:i/>
              </w:rPr>
            </m:ctrlPr>
          </m:sSubPr>
          <m:e>
            <m:r>
              <w:rPr>
                <w:rFonts w:ascii="Cambria Math" w:hAnsi="Cambria Math"/>
              </w:rPr>
              <m:t>M</m:t>
            </m:r>
          </m:e>
          <m:sub>
            <m:r>
              <w:rPr>
                <w:rFonts w:ascii="Cambria Math" w:hAnsi="Cambria Math"/>
              </w:rPr>
              <m:t>-</m:t>
            </m:r>
          </m:sub>
        </m:sSub>
      </m:oMath>
      <w:r w:rsidR="00FA56EF">
        <w:t>-Ausgang erfolgen kann.</w:t>
      </w:r>
    </w:p>
    <w:p w14:paraId="7117A119" w14:textId="328C30E5" w:rsidR="00FA56EF" w:rsidRDefault="00FA56EF" w:rsidP="0031020A"/>
    <w:p w14:paraId="473CA1EC" w14:textId="0C09EA64" w:rsidR="00FA56EF" w:rsidRDefault="00FA56EF" w:rsidP="0031020A">
      <w:r>
        <w:t>c) Informationstransfermanual und Transinitial</w:t>
      </w:r>
    </w:p>
    <w:p w14:paraId="7371B8FF" w14:textId="3CD3DBC1" w:rsidR="00FA56EF" w:rsidRDefault="000257F4" w:rsidP="0031020A">
      <w:r>
        <w:t xml:space="preserve">Zur Durchführung eines Aktivkontakts kann versucht werden, von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 auszugehen. Es kommt darauf an, ein Material mit </w:t>
      </w:r>
      <m:oMath>
        <m:r>
          <w:rPr>
            <w:rFonts w:ascii="Cambria Math" w:hAnsi="Cambria Math"/>
          </w:rPr>
          <m:t>N</m:t>
        </m:r>
        <m:r>
          <w:rPr>
            <w:rFonts w:ascii="Cambria Math" w:hAnsi="Cambria Math"/>
          </w:rPr>
          <m:t>=</m:t>
        </m:r>
        <m:rad>
          <m:radPr>
            <m:degHide m:val="1"/>
            <m:ctrlPr>
              <w:rPr>
                <w:rFonts w:ascii="Cambria Math" w:hAnsi="Cambria Math"/>
                <w:i/>
              </w:rPr>
            </m:ctrlPr>
          </m:radPr>
          <m:deg/>
          <m:e>
            <m:r>
              <w:rPr>
                <w:rFonts w:ascii="Cambria Math" w:hAnsi="Cambria Math"/>
              </w:rPr>
              <m:t>ϵμ</m:t>
            </m:r>
          </m:e>
        </m:rad>
        <m:r>
          <w:rPr>
            <w:rFonts w:ascii="Cambria Math" w:hAnsi="Cambria Math"/>
          </w:rPr>
          <m:t xml:space="preserve">&gt;1 </m:t>
        </m:r>
      </m:oMath>
      <w:r>
        <w:t xml:space="preserve">zu finden, welches unter dem Einfluss eines elektrischen Wechselfeldes </w:t>
      </w:r>
      <m:oMath>
        <m:acc>
          <m:accPr>
            <m:chr m:val="̇"/>
            <m:ctrlPr>
              <w:rPr>
                <w:rFonts w:ascii="Cambria Math" w:hAnsi="Cambria Math"/>
                <w:i/>
              </w:rPr>
            </m:ctrlPr>
          </m:accPr>
          <m:e>
            <m:r>
              <w:rPr>
                <w:rFonts w:ascii="Cambria Math" w:hAnsi="Cambria Math"/>
              </w:rPr>
              <m:t>N</m:t>
            </m:r>
          </m:e>
        </m:acc>
        <m:r>
          <w:rPr>
            <w:rFonts w:ascii="Cambria Math" w:hAnsi="Cambria Math"/>
          </w:rPr>
          <m:t>&gt;0</m:t>
        </m:r>
      </m:oMath>
      <w:r>
        <w:t xml:space="preserve"> erfährt, wenn dieses Feld von einem Sprechstrom im breiten Tonfrequenzband verursacht wird. Ist </w:t>
      </w:r>
      <m:oMath>
        <m:r>
          <w:rPr>
            <w:rFonts w:ascii="Cambria Math" w:hAnsi="Cambria Math"/>
          </w:rPr>
          <m:t>I=</m:t>
        </m:r>
        <m:sSub>
          <m:sSubPr>
            <m:ctrlPr>
              <w:rPr>
                <w:rFonts w:ascii="Cambria Math" w:hAnsi="Cambria Math"/>
                <w:i/>
              </w:rPr>
            </m:ctrlPr>
          </m:sSubPr>
          <m:e>
            <m:r>
              <w:rPr>
                <w:rFonts w:ascii="Cambria Math" w:hAnsi="Cambria Math"/>
              </w:rPr>
              <m:t>I</m:t>
            </m:r>
          </m:e>
          <m:sub>
            <m:r>
              <w:rPr>
                <w:rFonts w:ascii="Cambria Math" w:hAnsi="Cambria Math"/>
              </w:rPr>
              <m:t>0</m:t>
            </m:r>
          </m:sub>
        </m:sSub>
        <m:r>
          <w:rPr>
            <w:rFonts w:ascii="Cambria Math" w:hAnsi="Cambria Math"/>
          </w:rPr>
          <m:t>f(t)</m:t>
        </m:r>
      </m:oMath>
      <w:r>
        <w:t xml:space="preserve"> dieser Sprechstrom, </w:t>
      </w:r>
      <w:r w:rsidR="00BD7256">
        <w:t xml:space="preserve">dann muss das Material </w:t>
      </w:r>
      <m:oMath>
        <m:r>
          <w:rPr>
            <w:rFonts w:ascii="Cambria Math" w:hAnsi="Cambria Math"/>
          </w:rPr>
          <m:t>N</m:t>
        </m:r>
      </m:oMath>
      <w:r w:rsidR="00BD7256">
        <w:t xml:space="preserve"> so beschaffen sein, dass </w:t>
      </w:r>
      <m:oMath>
        <m:r>
          <w:rPr>
            <w:rFonts w:ascii="Cambria Math" w:hAnsi="Cambria Math"/>
          </w:rPr>
          <m:t>N≈n</m:t>
        </m:r>
      </m:oMath>
      <w:r w:rsidR="00BD7256">
        <w:t xml:space="preserve"> des </w:t>
      </w:r>
      <m:oMath>
        <m:sSub>
          <m:sSubPr>
            <m:ctrlPr>
              <w:rPr>
                <w:rFonts w:ascii="Cambria Math" w:hAnsi="Cambria Math"/>
                <w:i/>
              </w:rPr>
            </m:ctrlPr>
          </m:sSubPr>
          <m:e>
            <m:r>
              <w:rPr>
                <w:rFonts w:ascii="Cambria Math" w:hAnsi="Cambria Math"/>
              </w:rPr>
              <m:t>M</m:t>
            </m:r>
          </m:e>
          <m:sub>
            <m:r>
              <w:rPr>
                <w:rFonts w:ascii="Cambria Math" w:hAnsi="Cambria Math"/>
              </w:rPr>
              <m:t>+</m:t>
            </m:r>
          </m:sub>
        </m:sSub>
      </m:oMath>
      <w:r w:rsidR="00BD7256">
        <w:t xml:space="preserve">, aber neben </w:t>
      </w:r>
      <m:oMath>
        <m:acc>
          <m:accPr>
            <m:chr m:val="̇"/>
            <m:ctrlPr>
              <w:rPr>
                <w:rFonts w:ascii="Cambria Math" w:hAnsi="Cambria Math"/>
                <w:i/>
              </w:rPr>
            </m:ctrlPr>
          </m:accPr>
          <m:e>
            <m:r>
              <w:rPr>
                <w:rFonts w:ascii="Cambria Math" w:hAnsi="Cambria Math"/>
              </w:rPr>
              <m:t>N</m:t>
            </m:r>
          </m:e>
        </m:acc>
        <m:r>
          <w:rPr>
            <w:rFonts w:ascii="Cambria Math" w:hAnsi="Cambria Math"/>
          </w:rPr>
          <m:t>&gt;0</m:t>
        </m:r>
      </m:oMath>
      <w:r w:rsidR="00BD7256">
        <w:t xml:space="preserve"> auch </w:t>
      </w:r>
      <m:oMath>
        <m:acc>
          <m:accPr>
            <m:chr m:val="̇"/>
            <m:ctrlPr>
              <w:rPr>
                <w:rFonts w:ascii="Cambria Math" w:hAnsi="Cambria Math"/>
                <w:i/>
              </w:rPr>
            </m:ctrlPr>
          </m:accPr>
          <m:e>
            <m:r>
              <w:rPr>
                <w:rFonts w:ascii="Cambria Math" w:hAnsi="Cambria Math"/>
              </w:rPr>
              <m:t>N</m:t>
            </m:r>
          </m:e>
        </m:acc>
        <m:r>
          <w:rPr>
            <w:rFonts w:ascii="Cambria Math" w:hAnsi="Cambria Math"/>
          </w:rPr>
          <m:t>≫</m:t>
        </m:r>
        <m:d>
          <m:dPr>
            <m:begChr m:val="|"/>
            <m:endChr m:val="|"/>
            <m:ctrlPr>
              <w:rPr>
                <w:rFonts w:ascii="Cambria Math" w:hAnsi="Cambria Math"/>
                <w:i/>
              </w:rPr>
            </m:ctrlPr>
          </m:dPr>
          <m:e>
            <m:r>
              <w:rPr>
                <w:rFonts w:ascii="Cambria Math" w:hAnsi="Cambria Math"/>
              </w:rPr>
              <m:t>n</m:t>
            </m:r>
          </m:e>
        </m:d>
      </m:oMath>
      <w:r w:rsidR="00BD7256">
        <w:t xml:space="preserve"> ist, so dass </w:t>
      </w:r>
      <m:oMath>
        <m:acc>
          <m:accPr>
            <m:chr m:val="̇"/>
            <m:ctrlPr>
              <w:rPr>
                <w:rFonts w:ascii="Cambria Math" w:hAnsi="Cambria Math"/>
                <w:i/>
              </w:rPr>
            </m:ctrlPr>
          </m:accPr>
          <m:e>
            <m:r>
              <w:rPr>
                <w:rFonts w:ascii="Cambria Math" w:hAnsi="Cambria Math"/>
              </w:rPr>
              <m:t>N</m:t>
            </m:r>
          </m:e>
        </m:acc>
      </m:oMath>
      <w:r w:rsidR="00BD7256">
        <w:t xml:space="preserve"> einen steigenden Aktivitätenstrom im Tonfrequenzbereich nach dem Zeitgesetz </w:t>
      </w:r>
      <m:oMath>
        <m:r>
          <w:rPr>
            <w:rFonts w:ascii="Cambria Math" w:hAnsi="Cambria Math"/>
          </w:rPr>
          <m:t>f(t)</m:t>
        </m:r>
      </m:oMath>
      <w:r w:rsidR="00BD7256">
        <w:t xml:space="preserve"> transzendent macht. Wird dies möglich, dann kommt es zu einem Informationstransferprozess in Form des steigenden Aktivitätenstromes </w:t>
      </w:r>
      <m:oMath>
        <m:sSub>
          <m:sSubPr>
            <m:ctrlPr>
              <w:rPr>
                <w:rFonts w:ascii="Cambria Math" w:hAnsi="Cambria Math"/>
                <w:i/>
              </w:rPr>
            </m:ctrlPr>
          </m:sSubPr>
          <m:e>
            <m:r>
              <w:rPr>
                <w:rFonts w:ascii="Cambria Math" w:hAnsi="Cambria Math"/>
              </w:rPr>
              <m:t>x</m:t>
            </m:r>
          </m:e>
          <m:sub>
            <m:r>
              <w:rPr>
                <w:rFonts w:ascii="Cambria Math" w:hAnsi="Cambria Math"/>
              </w:rPr>
              <m:t>+</m:t>
            </m:r>
          </m:sub>
        </m:sSub>
        <m:r>
          <w:rPr>
            <w:rFonts w:ascii="Cambria Math" w:hAnsi="Cambria Math"/>
          </w:rPr>
          <m:t>∼f(t)</m:t>
        </m:r>
      </m:oMath>
      <w:r w:rsidR="00BD7256">
        <w:t xml:space="preserve">, welcher sich dem ungleich schwächeren Aktivitätenstrom des </w:t>
      </w:r>
      <m:oMath>
        <m:sSub>
          <m:sSubPr>
            <m:ctrlPr>
              <w:rPr>
                <w:rFonts w:ascii="Cambria Math" w:hAnsi="Cambria Math"/>
                <w:i/>
              </w:rPr>
            </m:ctrlPr>
          </m:sSubPr>
          <m:e>
            <m:r>
              <w:rPr>
                <w:rFonts w:ascii="Cambria Math" w:hAnsi="Cambria Math"/>
              </w:rPr>
              <m:t>M</m:t>
            </m:r>
          </m:e>
          <m:sub>
            <m:r>
              <w:rPr>
                <w:rFonts w:ascii="Cambria Math" w:hAnsi="Cambria Math"/>
              </w:rPr>
              <m:t>+</m:t>
            </m:r>
          </m:sub>
        </m:sSub>
      </m:oMath>
      <w:r w:rsidR="00BD7256">
        <w:t xml:space="preserve"> überlagert. Aus</w:t>
      </w:r>
    </w:p>
    <w:p w14:paraId="5E5E851F" w14:textId="7F08868A" w:rsidR="00BD7256" w:rsidRDefault="00BD7256" w:rsidP="00BD7256">
      <m:oMath>
        <m:sSup>
          <m:sSupPr>
            <m:ctrlPr>
              <w:rPr>
                <w:rFonts w:ascii="Cambria Math" w:hAnsi="Cambria Math"/>
                <w:i/>
              </w:rPr>
            </m:ctrlPr>
          </m:sSupPr>
          <m:e>
            <m:r>
              <w:rPr>
                <w:rFonts w:ascii="Cambria Math" w:hAnsi="Cambria Math"/>
              </w:rPr>
              <m:t>N</m:t>
            </m:r>
          </m:e>
          <m:sup>
            <m:r>
              <w:rPr>
                <w:rFonts w:ascii="Cambria Math" w:hAnsi="Cambria Math"/>
              </w:rPr>
              <m:t>2</m:t>
            </m:r>
          </m:sup>
        </m:sSup>
        <m:sSub>
          <m:sSubPr>
            <m:ctrlPr>
              <w:rPr>
                <w:rFonts w:ascii="Cambria Math" w:hAnsi="Cambria Math"/>
                <w:i/>
              </w:rPr>
            </m:ctrlPr>
          </m:sSubPr>
          <m:e>
            <m:r>
              <w:rPr>
                <w:rFonts w:ascii="Cambria Math" w:hAnsi="Cambria Math"/>
              </w:rPr>
              <m:t>x</m:t>
            </m:r>
          </m:e>
          <m:sub>
            <m:r>
              <w:rPr>
                <w:rFonts w:ascii="Cambria Math" w:hAnsi="Cambria Math"/>
              </w:rPr>
              <m:t>+</m:t>
            </m:r>
          </m:sub>
        </m:sSub>
        <m:rad>
          <m:radPr>
            <m:degHide m:val="1"/>
            <m:ctrlPr>
              <w:rPr>
                <w:rFonts w:ascii="Cambria Math" w:hAnsi="Cambria Math"/>
                <w:i/>
              </w:rPr>
            </m:ctrlPr>
          </m:radPr>
          <m:deg/>
          <m:e>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-1</m:t>
            </m:r>
          </m:e>
        </m:rad>
        <m:r>
          <w:rPr>
            <w:rFonts w:ascii="Cambria Math" w:hAnsi="Cambria Math"/>
          </w:rPr>
          <m:t>=+</m:t>
        </m:r>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N</m:t>
                </m:r>
              </m:e>
            </m:acc>
          </m:e>
        </m:d>
        <m:r>
          <w:rPr>
            <w:rFonts w:ascii="Cambria Math" w:hAnsi="Cambria Math"/>
          </w:rPr>
          <m:t>≫</m:t>
        </m:r>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n</m:t>
                </m:r>
              </m:e>
            </m:acc>
          </m:e>
        </m:d>
      </m:oMath>
      <w:r>
        <w:t xml:space="preserve"> </w:t>
      </w:r>
    </w:p>
    <w:p w14:paraId="06AF143B" w14:textId="77777777" w:rsidR="00BD7256" w:rsidRDefault="00BD7256" w:rsidP="00BD7256">
      <w:r>
        <w:t xml:space="preserve">und der Forderung </w:t>
      </w:r>
      <m:oMath>
        <m:sSub>
          <m:sSubPr>
            <m:ctrlPr>
              <w:rPr>
                <w:rFonts w:ascii="Cambria Math" w:hAnsi="Cambria Math"/>
                <w:i/>
              </w:rPr>
            </m:ctrlPr>
          </m:sSubPr>
          <m:e>
            <m:r>
              <w:rPr>
                <w:rFonts w:ascii="Cambria Math" w:hAnsi="Cambria Math"/>
              </w:rPr>
              <m:t>x</m:t>
            </m:r>
          </m:e>
          <m:sub>
            <m:r>
              <w:rPr>
                <w:rFonts w:ascii="Cambria Math" w:hAnsi="Cambria Math"/>
              </w:rPr>
              <m:t>+</m:t>
            </m:r>
          </m:sub>
        </m:sSub>
        <m:r>
          <w:rPr>
            <w:rFonts w:ascii="Cambria Math" w:hAnsi="Cambria Math"/>
          </w:rPr>
          <m:t>∼f</m:t>
        </m:r>
      </m:oMath>
      <w:r>
        <w:t xml:space="preserve"> folgt unmittelbar, dass zunächst der akustische Sprechvorgang über ein Mikrophon und angeschalteten Verstärker in </w:t>
      </w:r>
      <m:oMath>
        <m:r>
          <w:rPr>
            <w:rFonts w:ascii="Cambria Math" w:hAnsi="Cambria Math"/>
          </w:rPr>
          <m:t>I(t)</m:t>
        </m:r>
      </m:oMath>
      <w:r>
        <w:t xml:space="preserve"> verwandelt werden muss. Die Substanz </w:t>
      </w:r>
      <m:oMath>
        <m:r>
          <w:rPr>
            <w:rFonts w:ascii="Cambria Math" w:hAnsi="Cambria Math"/>
          </w:rPr>
          <m:t>N</m:t>
        </m:r>
      </m:oMath>
      <w:r>
        <w:t xml:space="preserve"> muss sich in Analogie zu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 als Dielektrikum in einer Kapazität befinden, von wo aus </w:t>
      </w:r>
      <m:oMath>
        <m:sSub>
          <m:sSubPr>
            <m:ctrlPr>
              <w:rPr>
                <w:rFonts w:ascii="Cambria Math" w:hAnsi="Cambria Math"/>
                <w:i/>
              </w:rPr>
            </m:ctrlPr>
          </m:sSubPr>
          <m:e>
            <m:r>
              <w:rPr>
                <w:rFonts w:ascii="Cambria Math" w:hAnsi="Cambria Math"/>
              </w:rPr>
              <m:t>x</m:t>
            </m:r>
          </m:e>
          <m:sub>
            <m:r>
              <w:rPr>
                <w:rFonts w:ascii="Cambria Math" w:hAnsi="Cambria Math"/>
              </w:rPr>
              <m:t>+</m:t>
            </m:r>
          </m:sub>
        </m:sSub>
      </m:oMath>
      <w:r>
        <w:t xml:space="preserve"> emittiert wird. Die Anregung von </w:t>
      </w:r>
      <m:oMath>
        <m:acc>
          <m:accPr>
            <m:chr m:val="̇"/>
            <m:ctrlPr>
              <w:rPr>
                <w:rFonts w:ascii="Cambria Math" w:hAnsi="Cambria Math"/>
                <w:i/>
              </w:rPr>
            </m:ctrlPr>
          </m:accPr>
          <m:e>
            <m:r>
              <w:rPr>
                <w:rFonts w:ascii="Cambria Math" w:hAnsi="Cambria Math"/>
              </w:rPr>
              <m:t>N</m:t>
            </m:r>
          </m:e>
        </m:acc>
      </m:oMath>
      <w:r>
        <w:t xml:space="preserve"> erfolgt aber aufgrund der Eigenschaften von </w:t>
      </w:r>
      <m:oMath>
        <m:r>
          <w:rPr>
            <w:rFonts w:ascii="Cambria Math" w:hAnsi="Cambria Math"/>
          </w:rPr>
          <m:t>N</m:t>
        </m:r>
      </m:oMath>
      <w:r>
        <w:t xml:space="preserve"> nicht durch </w:t>
      </w:r>
      <m:oMath>
        <m:r>
          <w:rPr>
            <w:rFonts w:ascii="Cambria Math" w:hAnsi="Cambria Math"/>
          </w:rPr>
          <m:t>I</m:t>
        </m:r>
      </m:oMath>
      <w:r>
        <w:t xml:space="preserve"> , sondern durch </w:t>
      </w:r>
    </w:p>
    <w:p w14:paraId="051E4A0E" w14:textId="05A7E265" w:rsidR="00BD7256" w:rsidRPr="00BD7256" w:rsidRDefault="00BD7256" w:rsidP="00BD7256">
      <m:oMathPara>
        <m:oMathParaPr>
          <m:jc m:val="left"/>
        </m:oMathParaPr>
        <m:oMath>
          <m:acc>
            <m:accPr>
              <m:chr m:val="̅"/>
              <m:ctrlPr>
                <w:rPr>
                  <w:rFonts w:ascii="Cambria Math" w:hAnsi="Cambria Math"/>
                  <w:i/>
                </w:rPr>
              </m:ctrlPr>
            </m:accPr>
            <m:e>
              <m:r>
                <w:rPr>
                  <w:rFonts w:ascii="Cambria Math" w:hAnsi="Cambria Math"/>
                </w:rPr>
                <m:t>E</m:t>
              </m:r>
            </m:e>
          </m:acc>
          <m:r>
            <w:rPr>
              <w:rFonts w:ascii="Cambria Math" w:hAnsi="Cambria Math"/>
            </w:rPr>
            <m:t>=</m:t>
          </m:r>
          <m:r>
            <m:rPr>
              <m:sty m:val="p"/>
            </m:rPr>
            <w:rPr>
              <w:rFonts w:ascii="Cambria Math" w:hAnsi="Cambria Math"/>
            </w:rPr>
            <m:t>grad</m:t>
          </m:r>
          <m:r>
            <w:rPr>
              <w:rFonts w:ascii="Cambria Math" w:hAnsi="Cambria Math"/>
            </w:rPr>
            <m:t xml:space="preserve"> U</m:t>
          </m:r>
        </m:oMath>
      </m:oMathPara>
    </w:p>
    <w:p w14:paraId="14A4F0B2" w14:textId="167735C7" w:rsidR="00BD7256" w:rsidRDefault="00BD7256" w:rsidP="00BD7256">
      <w:r>
        <w:lastRenderedPageBreak/>
        <w:t xml:space="preserve">der als Feldvektor das Material </w:t>
      </w:r>
      <m:oMath>
        <m:r>
          <w:rPr>
            <w:rFonts w:ascii="Cambria Math" w:hAnsi="Cambria Math"/>
          </w:rPr>
          <m:t>N</m:t>
        </m:r>
      </m:oMath>
      <w:r>
        <w:t xml:space="preserve"> durchdringt. Der Mikrophonverstärker muss daher eine reine Spannungsverstärkung ermöglichen. Da aber </w:t>
      </w:r>
      <m:oMath>
        <m:r>
          <w:rPr>
            <w:rFonts w:ascii="Cambria Math" w:hAnsi="Cambria Math"/>
          </w:rPr>
          <m:t>U(t)</m:t>
        </m:r>
      </m:oMath>
      <w:r>
        <w:t xml:space="preserve"> eine Phasenverschiebung gegen </w:t>
      </w:r>
      <m:oMath>
        <m:r>
          <w:rPr>
            <w:rFonts w:ascii="Cambria Math" w:hAnsi="Cambria Math"/>
          </w:rPr>
          <m:t>I(t)</m:t>
        </m:r>
      </m:oMath>
      <w:r>
        <w:t xml:space="preserve"> hat und eine weitere Phasenverschiebung beim </w:t>
      </w:r>
      <m:oMath>
        <m:sSub>
          <m:sSubPr>
            <m:ctrlPr>
              <w:rPr>
                <w:rFonts w:ascii="Cambria Math" w:hAnsi="Cambria Math"/>
                <w:i/>
              </w:rPr>
            </m:ctrlPr>
          </m:sSubPr>
          <m:e>
            <m:r>
              <w:rPr>
                <w:rFonts w:ascii="Cambria Math" w:hAnsi="Cambria Math"/>
              </w:rPr>
              <m:t>x</m:t>
            </m:r>
          </m:e>
          <m:sub>
            <m:r>
              <w:rPr>
                <w:rFonts w:ascii="Cambria Math" w:hAnsi="Cambria Math"/>
              </w:rPr>
              <m:t>+</m:t>
            </m:r>
          </m:sub>
        </m:sSub>
      </m:oMath>
      <w:r>
        <w:t xml:space="preserve">-Prozess zu erwarten ist, aber </w:t>
      </w:r>
      <m:oMath>
        <m:acc>
          <m:accPr>
            <m:chr m:val="̇"/>
            <m:ctrlPr>
              <w:rPr>
                <w:rFonts w:ascii="Cambria Math" w:hAnsi="Cambria Math"/>
                <w:i/>
              </w:rPr>
            </m:ctrlPr>
          </m:accPr>
          <m:e>
            <m:r>
              <w:rPr>
                <w:rFonts w:ascii="Cambria Math" w:hAnsi="Cambria Math"/>
              </w:rPr>
              <m:t>N</m:t>
            </m:r>
          </m:e>
        </m:acc>
        <m:r>
          <w:rPr>
            <w:rFonts w:ascii="Cambria Math" w:hAnsi="Cambria Math"/>
          </w:rPr>
          <m:t>∼f(t)</m:t>
        </m:r>
      </m:oMath>
      <w:r>
        <w:t xml:space="preserve"> ein Informationstransfer sein soll, muss zwischen das Informationstransfermanual </w:t>
      </w:r>
      <m:oMath>
        <m:sSub>
          <m:sSubPr>
            <m:ctrlPr>
              <w:rPr>
                <w:rFonts w:ascii="Cambria Math" w:hAnsi="Cambria Math"/>
                <w:i/>
              </w:rPr>
            </m:ctrlPr>
          </m:sSubPr>
          <m:e>
            <m:r>
              <w:rPr>
                <w:rFonts w:ascii="Cambria Math" w:hAnsi="Cambria Math"/>
              </w:rPr>
              <m:t>M</m:t>
            </m:r>
          </m:e>
          <m:sub>
            <m:r>
              <w:rPr>
                <w:rFonts w:ascii="Cambria Math" w:hAnsi="Cambria Math"/>
              </w:rPr>
              <m:t>i</m:t>
            </m:r>
          </m:sub>
        </m:sSub>
        <m:r>
          <w:rPr>
            <w:rFonts w:ascii="Cambria Math" w:hAnsi="Cambria Math"/>
          </w:rPr>
          <m:t>(N)</m:t>
        </m:r>
      </m:oMath>
      <w:r>
        <w:t xml:space="preserve"> und den Spannungsausgang ein variabler Entzerrer mit Phasenregelung geschaltet werden. Unter der Voraussetzung</w:t>
      </w:r>
    </w:p>
    <w:p w14:paraId="7656D381" w14:textId="38AEC002" w:rsidR="00BD7256" w:rsidRPr="00954438" w:rsidRDefault="00954438" w:rsidP="00BD7256">
      <m:oMathPara>
        <m:oMathParaPr>
          <m:jc m:val="left"/>
        </m:oMathParaPr>
        <m:oMath>
          <m:sSup>
            <m:sSupPr>
              <m:ctrlPr>
                <w:rPr>
                  <w:rFonts w:ascii="Cambria Math" w:hAnsi="Cambria Math"/>
                  <w:i/>
                </w:rPr>
              </m:ctrlPr>
            </m:sSupPr>
            <m:e>
              <m:r>
                <w:rPr>
                  <w:rFonts w:ascii="Cambria Math" w:hAnsi="Cambria Math"/>
                </w:rPr>
                <m:t>N</m:t>
              </m:r>
            </m:e>
            <m:sup>
              <m:r>
                <w:rPr>
                  <w:rFonts w:ascii="Cambria Math" w:hAnsi="Cambria Math"/>
                </w:rPr>
                <m:t>2</m:t>
              </m:r>
            </m:sup>
          </m:sSup>
          <m:sSub>
            <m:sSubPr>
              <m:ctrlPr>
                <w:rPr>
                  <w:rFonts w:ascii="Cambria Math" w:hAnsi="Cambria Math"/>
                  <w:i/>
                </w:rPr>
              </m:ctrlPr>
            </m:sSubPr>
            <m:e>
              <m:r>
                <w:rPr>
                  <w:rFonts w:ascii="Cambria Math" w:hAnsi="Cambria Math"/>
                </w:rPr>
                <m:t>x</m:t>
              </m:r>
            </m:e>
            <m:sub>
              <m:r>
                <w:rPr>
                  <w:rFonts w:ascii="Cambria Math" w:hAnsi="Cambria Math"/>
                </w:rPr>
                <m:t>+</m:t>
              </m:r>
            </m:sub>
          </m:sSub>
          <m:rad>
            <m:radPr>
              <m:degHide m:val="1"/>
              <m:ctrlPr>
                <w:rPr>
                  <w:rFonts w:ascii="Cambria Math" w:hAnsi="Cambria Math"/>
                  <w:i/>
                </w:rPr>
              </m:ctrlPr>
            </m:radPr>
            <m:deg/>
            <m:e>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-1</m:t>
              </m:r>
            </m:e>
          </m:rad>
          <m:r>
            <w:rPr>
              <w:rFonts w:ascii="Cambria Math" w:hAnsi="Cambria Math"/>
            </w:rPr>
            <m:t>=+</m:t>
          </m:r>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N</m:t>
                  </m:r>
                </m:e>
              </m:acc>
              <m:d>
                <m:dPr>
                  <m:ctrlPr>
                    <w:rPr>
                      <w:rFonts w:ascii="Cambria Math" w:hAnsi="Cambria Math"/>
                      <w:i/>
                    </w:rPr>
                  </m:ctrlPr>
                </m:dPr>
                <m:e>
                  <m:r>
                    <w:rPr>
                      <w:rFonts w:ascii="Cambria Math" w:hAnsi="Cambria Math"/>
                    </w:rPr>
                    <m:t>NF</m:t>
                  </m:r>
                </m:e>
              </m:d>
            </m:e>
          </m:d>
          <m:r>
            <w:rPr>
              <w:rFonts w:ascii="Cambria Math" w:hAnsi="Cambria Math"/>
            </w:rPr>
            <m:t>≫</m:t>
          </m:r>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n</m:t>
                  </m:r>
                </m:e>
              </m:acc>
              <m:d>
                <m:dPr>
                  <m:ctrlPr>
                    <w:rPr>
                      <w:rFonts w:ascii="Cambria Math" w:hAnsi="Cambria Math"/>
                      <w:i/>
                    </w:rPr>
                  </m:ctrlPr>
                </m:dPr>
                <m:e>
                  <m:r>
                    <w:rPr>
                      <w:rFonts w:ascii="Cambria Math" w:hAnsi="Cambria Math"/>
                    </w:rPr>
                    <m:t>NF</m:t>
                  </m:r>
                </m:e>
              </m:d>
              <m:r>
                <w:rPr>
                  <w:rFonts w:ascii="Cambria Math" w:hAnsi="Cambria Math"/>
                </w:rPr>
                <m:t>&gt;0</m:t>
              </m:r>
            </m:e>
          </m:d>
        </m:oMath>
      </m:oMathPara>
    </w:p>
    <w:p w14:paraId="2308E90A" w14:textId="0A9DE2B1" w:rsidR="00954438" w:rsidRPr="00954438" w:rsidRDefault="00954438" w:rsidP="00BD7256">
      <m:oMathPara>
        <m:oMathParaPr>
          <m:jc m:val="left"/>
        </m:oMathParaPr>
        <m:oMath>
          <m:acc>
            <m:accPr>
              <m:chr m:val="̇"/>
              <m:ctrlPr>
                <w:rPr>
                  <w:rFonts w:ascii="Cambria Math" w:hAnsi="Cambria Math"/>
                  <w:i/>
                </w:rPr>
              </m:ctrlPr>
            </m:accPr>
            <m:e>
              <m:r>
                <w:rPr>
                  <w:rFonts w:ascii="Cambria Math" w:hAnsi="Cambria Math"/>
                </w:rPr>
                <m:t>N</m:t>
              </m:r>
            </m:e>
          </m:acc>
          <m:r>
            <w:rPr>
              <w:rFonts w:ascii="Cambria Math" w:hAnsi="Cambria Math"/>
            </w:rPr>
            <m:t>∼f</m:t>
          </m:r>
          <m:d>
            <m:dPr>
              <m:ctrlPr>
                <w:rPr>
                  <w:rFonts w:ascii="Cambria Math" w:hAnsi="Cambria Math"/>
                  <w:i/>
                </w:rPr>
              </m:ctrlPr>
            </m:dPr>
            <m:e>
              <m:r>
                <w:rPr>
                  <w:rFonts w:ascii="Cambria Math" w:hAnsi="Cambria Math"/>
                </w:rPr>
                <m:t>t</m:t>
              </m:r>
            </m:e>
          </m:d>
        </m:oMath>
      </m:oMathPara>
    </w:p>
    <w:p w14:paraId="660E696E" w14:textId="290E28A1" w:rsidR="00954438" w:rsidRDefault="00954438" w:rsidP="00BD7256">
      <m:oMath>
        <m:acc>
          <m:accPr>
            <m:chr m:val="̇"/>
            <m:ctrlPr>
              <w:rPr>
                <w:rFonts w:ascii="Cambria Math" w:hAnsi="Cambria Math"/>
                <w:i/>
              </w:rPr>
            </m:ctrlPr>
          </m:accPr>
          <m:e>
            <m:r>
              <w:rPr>
                <w:rFonts w:ascii="Cambria Math" w:hAnsi="Cambria Math"/>
              </w:rPr>
              <m:t>N</m:t>
            </m:r>
          </m:e>
        </m:acc>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i</m:t>
            </m:r>
          </m:sub>
        </m:sSub>
        <m:r>
          <w:rPr>
            <w:rFonts w:ascii="Cambria Math" w:hAnsi="Cambria Math"/>
          </w:rPr>
          <m:t>)≈n(</m:t>
        </m:r>
        <m:sSub>
          <m:sSubPr>
            <m:ctrlPr>
              <w:rPr>
                <w:rFonts w:ascii="Cambria Math" w:hAnsi="Cambria Math"/>
                <w:i/>
              </w:rPr>
            </m:ctrlPr>
          </m:sSubPr>
          <m:e>
            <m:r>
              <w:rPr>
                <w:rFonts w:ascii="Cambria Math" w:hAnsi="Cambria Math"/>
              </w:rPr>
              <m:t>M</m:t>
            </m:r>
          </m:e>
          <m:sub>
            <m:r>
              <w:rPr>
                <w:rFonts w:ascii="Cambria Math" w:hAnsi="Cambria Math"/>
              </w:rPr>
              <m:t>+</m:t>
            </m:r>
          </m:sub>
        </m:sSub>
        <m:r>
          <w:rPr>
            <w:rFonts w:ascii="Cambria Math" w:hAnsi="Cambria Math"/>
          </w:rPr>
          <m:t>)</m:t>
        </m:r>
      </m:oMath>
      <w:r>
        <w:tab/>
      </w:r>
      <w:r>
        <w:tab/>
      </w:r>
      <w:r>
        <w:tab/>
      </w:r>
      <w:r>
        <w:tab/>
      </w:r>
      <w:r>
        <w:tab/>
      </w:r>
      <w:r>
        <w:tab/>
      </w:r>
      <w:r>
        <w:tab/>
      </w:r>
      <w:r>
        <w:tab/>
        <w:t>(19)</w:t>
      </w:r>
    </w:p>
    <w:p w14:paraId="1F3982DB" w14:textId="28A4CB87" w:rsidR="00954438" w:rsidRDefault="00954438" w:rsidP="00BD7256">
      <w:r>
        <w:t xml:space="preserve">muss also der als </w:t>
      </w:r>
      <m:oMath>
        <m:sSub>
          <m:sSubPr>
            <m:ctrlPr>
              <w:rPr>
                <w:rFonts w:ascii="Cambria Math" w:hAnsi="Cambria Math"/>
                <w:i/>
              </w:rPr>
            </m:ctrlPr>
          </m:sSubPr>
          <m:e>
            <m:r>
              <w:rPr>
                <w:rFonts w:ascii="Cambria Math" w:hAnsi="Cambria Math"/>
              </w:rPr>
              <m:t>M</m:t>
            </m:r>
          </m:e>
          <m:sub>
            <m:r>
              <w:rPr>
                <w:rFonts w:ascii="Cambria Math" w:hAnsi="Cambria Math"/>
              </w:rPr>
              <m:t>i</m:t>
            </m:r>
          </m:sub>
        </m:sSub>
      </m:oMath>
      <w:r>
        <w:t xml:space="preserve"> wirkenden Kapazität mit dem </w:t>
      </w:r>
      <m:oMath>
        <m:r>
          <w:rPr>
            <w:rFonts w:ascii="Cambria Math" w:hAnsi="Cambria Math"/>
          </w:rPr>
          <m:t>N</m:t>
        </m:r>
      </m:oMath>
      <w:r>
        <w:t xml:space="preserve">-Dielektrikum der Zug Mikrophon -&gt; Spannungsverstärkung -&gt; durchstimmbarer Entzerrer mit Phasenregelung -&gt; </w:t>
      </w:r>
      <m:oMath>
        <m:sSub>
          <m:sSubPr>
            <m:ctrlPr>
              <w:rPr>
                <w:rFonts w:ascii="Cambria Math" w:hAnsi="Cambria Math"/>
                <w:i/>
              </w:rPr>
            </m:ctrlPr>
          </m:sSubPr>
          <m:e>
            <m:r>
              <w:rPr>
                <w:rFonts w:ascii="Cambria Math" w:hAnsi="Cambria Math"/>
              </w:rPr>
              <m:t>M</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m:t>
            </m:r>
          </m:sub>
        </m:sSub>
        <m:r>
          <w:rPr>
            <w:rFonts w:ascii="Cambria Math" w:hAnsi="Cambria Math"/>
          </w:rPr>
          <m:t>)</m:t>
        </m:r>
      </m:oMath>
      <w:r>
        <w:t xml:space="preserve"> vorgeschaltet werden, wobei die Impedanzen optimal sein sollten. Es erscheint sinnvoll, </w:t>
      </w:r>
      <m:oMath>
        <m:sSub>
          <m:sSubPr>
            <m:ctrlPr>
              <w:rPr>
                <w:rFonts w:ascii="Cambria Math" w:hAnsi="Cambria Math"/>
                <w:i/>
              </w:rPr>
            </m:ctrlPr>
          </m:sSubPr>
          <m:e>
            <m:r>
              <w:rPr>
                <w:rFonts w:ascii="Cambria Math" w:hAnsi="Cambria Math"/>
              </w:rPr>
              <m:t>M</m:t>
            </m:r>
          </m:e>
          <m:sub>
            <m:r>
              <w:rPr>
                <w:rFonts w:ascii="Cambria Math" w:hAnsi="Cambria Math"/>
              </w:rPr>
              <m:t>i</m:t>
            </m:r>
          </m:sub>
        </m:sSub>
      </m:oMath>
      <w:r>
        <w:t xml:space="preserve"> mechanisch direkt über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 zu montieren, was wiederum in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 enthalten ist.</w:t>
      </w:r>
    </w:p>
    <w:p w14:paraId="5520D348" w14:textId="6F441228" w:rsidR="00954438" w:rsidRDefault="00954438" w:rsidP="00BD7256">
      <w:r>
        <w:t>Schließlich</w:t>
      </w:r>
      <w:r w:rsidR="00FB3557">
        <w:t xml:space="preserve"> besteht noch die Möglichkeit eines Transinitialsystems. Ein transistorisierter Schwingkreis emittiert eine schwache, aber stationäre </w:t>
      </w:r>
      <m:oMath>
        <m:acc>
          <m:accPr>
            <m:chr m:val="̅"/>
            <m:ctrlPr>
              <w:rPr>
                <w:rFonts w:ascii="Cambria Math" w:hAnsi="Cambria Math"/>
                <w:i/>
              </w:rPr>
            </m:ctrlPr>
          </m:accPr>
          <m:e>
            <m:r>
              <w:rPr>
                <w:rFonts w:ascii="Cambria Math" w:hAnsi="Cambria Math"/>
              </w:rPr>
              <m:t>E</m:t>
            </m:r>
          </m:e>
        </m:acc>
        <m:r>
          <w:rPr>
            <w:rFonts w:ascii="Cambria Math" w:hAnsi="Cambria Math"/>
          </w:rPr>
          <m:t>×</m:t>
        </m:r>
        <m:acc>
          <m:accPr>
            <m:chr m:val="̅"/>
            <m:ctrlPr>
              <w:rPr>
                <w:rFonts w:ascii="Cambria Math" w:hAnsi="Cambria Math"/>
                <w:i/>
              </w:rPr>
            </m:ctrlPr>
          </m:accPr>
          <m:e>
            <m:r>
              <w:rPr>
                <w:rFonts w:ascii="Cambria Math" w:hAnsi="Cambria Math"/>
              </w:rPr>
              <m:t>H</m:t>
            </m:r>
          </m:e>
        </m:acc>
      </m:oMath>
      <w:r w:rsidR="00FB3557">
        <w:t xml:space="preserve">-Strahlung, welche ein kleines zusätzliches </w:t>
      </w:r>
      <m:oMath>
        <m:sSub>
          <m:sSubPr>
            <m:ctrlPr>
              <w:rPr>
                <w:rFonts w:ascii="Cambria Math" w:hAnsi="Cambria Math"/>
                <w:i/>
              </w:rPr>
            </m:ctrlPr>
          </m:sSubPr>
          <m:e>
            <m:r>
              <w:rPr>
                <w:rFonts w:ascii="Cambria Math" w:hAnsi="Cambria Math"/>
              </w:rPr>
              <m:t>M</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m:t>
            </m:r>
          </m:sub>
        </m:sSub>
      </m:oMath>
      <w:r w:rsidR="00FB3557">
        <w:t xml:space="preserve"> anregt, wodurch ein stationärer </w:t>
      </w:r>
      <m:oMath>
        <m:r>
          <w:rPr>
            <w:rFonts w:ascii="Cambria Math" w:hAnsi="Cambria Math"/>
          </w:rPr>
          <m:t>x</m:t>
        </m:r>
      </m:oMath>
      <w:r w:rsidR="00FB3557">
        <w:t xml:space="preserve">-Strom emittiert wird, welcher aus einer </w:t>
      </w:r>
      <m:oMath>
        <m:sSub>
          <m:sSubPr>
            <m:ctrlPr>
              <w:rPr>
                <w:rFonts w:ascii="Cambria Math" w:hAnsi="Cambria Math"/>
                <w:i/>
              </w:rPr>
            </m:ctrlPr>
          </m:sSubPr>
          <m:e>
            <m:r>
              <w:rPr>
                <w:rFonts w:ascii="Cambria Math" w:hAnsi="Cambria Math"/>
              </w:rPr>
              <m:t>x</m:t>
            </m:r>
          </m:e>
          <m:sub>
            <m:r>
              <w:rPr>
                <w:rFonts w:ascii="Cambria Math" w:hAnsi="Cambria Math"/>
              </w:rPr>
              <m:t>+</m:t>
            </m:r>
          </m:sub>
        </m:sSub>
      </m:oMath>
      <w:r w:rsidR="00FB3557">
        <w:t xml:space="preserve">- und einer </w:t>
      </w:r>
      <m:oMath>
        <m:sSub>
          <m:sSubPr>
            <m:ctrlPr>
              <w:rPr>
                <w:rFonts w:ascii="Cambria Math" w:hAnsi="Cambria Math"/>
                <w:i/>
              </w:rPr>
            </m:ctrlPr>
          </m:sSubPr>
          <m:e>
            <m:r>
              <w:rPr>
                <w:rFonts w:ascii="Cambria Math" w:hAnsi="Cambria Math"/>
              </w:rPr>
              <m:t>x</m:t>
            </m:r>
          </m:e>
          <m:sub>
            <m:r>
              <w:rPr>
                <w:rFonts w:ascii="Cambria Math" w:hAnsi="Cambria Math"/>
              </w:rPr>
              <m:t>-</m:t>
            </m:r>
          </m:sub>
        </m:sSub>
      </m:oMath>
      <w:r w:rsidR="00FB3557">
        <w:t xml:space="preserve">-Komponente besteht. </w:t>
      </w:r>
      <m:oMath>
        <m:sSub>
          <m:sSubPr>
            <m:ctrlPr>
              <w:rPr>
                <w:rFonts w:ascii="Cambria Math" w:hAnsi="Cambria Math"/>
                <w:i/>
              </w:rPr>
            </m:ctrlPr>
          </m:sSubPr>
          <m:e>
            <m:r>
              <w:rPr>
                <w:rFonts w:ascii="Cambria Math" w:hAnsi="Cambria Math"/>
              </w:rPr>
              <m:t>x</m:t>
            </m:r>
          </m:e>
          <m:sub>
            <m:r>
              <w:rPr>
                <w:rFonts w:ascii="Cambria Math" w:hAnsi="Cambria Math"/>
              </w:rPr>
              <m:t>-</m:t>
            </m:r>
          </m:sub>
        </m:sSub>
      </m:oMath>
      <w:r w:rsidR="00FB3557">
        <w:t xml:space="preserve"> wird dabei von einem sehr schwachen, ebenfalls transistorisierten </w:t>
      </w:r>
      <m:oMath>
        <m:sSub>
          <m:sSubPr>
            <m:ctrlPr>
              <w:rPr>
                <w:rFonts w:ascii="Cambria Math" w:hAnsi="Cambria Math"/>
                <w:i/>
              </w:rPr>
            </m:ctrlPr>
          </m:sSubPr>
          <m:e>
            <m:r>
              <w:rPr>
                <w:rFonts w:ascii="Cambria Math" w:hAnsi="Cambria Math"/>
              </w:rPr>
              <m:t>m</m:t>
            </m:r>
          </m:e>
          <m:sub>
            <m:r>
              <w:rPr>
                <w:rFonts w:ascii="Cambria Math" w:hAnsi="Cambria Math"/>
              </w:rPr>
              <m:t>-</m:t>
            </m:r>
          </m:sub>
        </m:sSub>
      </m:oMath>
      <w:r w:rsidR="00FB3557">
        <w:t xml:space="preserve"> aufgenommen, welches insbesondere auf seinem Ausgang im Sinne einer Rehaverenz kapazitiv mit dem Generatorkreis des </w:t>
      </w:r>
      <m:oMath>
        <m:sSub>
          <m:sSubPr>
            <m:ctrlPr>
              <w:rPr>
                <w:rFonts w:ascii="Cambria Math" w:hAnsi="Cambria Math"/>
                <w:i/>
              </w:rPr>
            </m:ctrlPr>
          </m:sSubPr>
          <m:e>
            <m:r>
              <w:rPr>
                <w:rFonts w:ascii="Cambria Math" w:hAnsi="Cambria Math"/>
              </w:rPr>
              <m:t>m</m:t>
            </m:r>
          </m:e>
          <m:sub>
            <m:r>
              <w:rPr>
                <w:rFonts w:ascii="Cambria Math" w:hAnsi="Cambria Math"/>
              </w:rPr>
              <m:t>+</m:t>
            </m:r>
          </m:sub>
        </m:sSub>
      </m:oMath>
      <w:r w:rsidR="00FB3557">
        <w:t xml:space="preserve"> gekoppelt ist. Dieser Zustand muss wegen der völligen Konstanz stationär sein. Wird nun durch </w:t>
      </w:r>
      <m:oMath>
        <m:sSub>
          <m:sSubPr>
            <m:ctrlPr>
              <w:rPr>
                <w:rFonts w:ascii="Cambria Math" w:hAnsi="Cambria Math"/>
                <w:i/>
              </w:rPr>
            </m:ctrlPr>
          </m:sSubPr>
          <m:e>
            <m:r>
              <w:rPr>
                <w:rFonts w:ascii="Cambria Math" w:hAnsi="Cambria Math"/>
              </w:rPr>
              <m:t>P</m:t>
            </m:r>
          </m:e>
          <m:sub>
            <m:r>
              <w:rPr>
                <w:rFonts w:ascii="Cambria Math" w:hAnsi="Cambria Math"/>
              </w:rPr>
              <m:t>±</m:t>
            </m:r>
          </m:sub>
        </m:sSub>
      </m:oMath>
      <w:r w:rsidR="00FB3557">
        <w:t xml:space="preserve"> einer Telekorsyntrokline </w:t>
      </w:r>
      <m:oMath>
        <m:sSub>
          <m:sSubPr>
            <m:ctrlPr>
              <w:rPr>
                <w:rFonts w:ascii="Cambria Math" w:hAnsi="Cambria Math"/>
                <w:i/>
              </w:rPr>
            </m:ctrlPr>
          </m:sSubPr>
          <m:e>
            <m:r>
              <w:rPr>
                <w:rFonts w:ascii="Cambria Math" w:hAnsi="Cambria Math"/>
              </w:rPr>
              <m:t>x</m:t>
            </m:r>
          </m:e>
          <m:sub>
            <m:r>
              <w:rPr>
                <w:rFonts w:ascii="Cambria Math" w:hAnsi="Cambria Math"/>
              </w:rPr>
              <m:t>+</m:t>
            </m:r>
          </m:sub>
        </m:sSub>
      </m:oMath>
      <w:r w:rsidR="00FB3557">
        <w:t xml:space="preserve"> reflektiert, so dass </w:t>
      </w:r>
      <m:oMath>
        <m:sSub>
          <m:sSubPr>
            <m:ctrlPr>
              <w:rPr>
                <w:rFonts w:ascii="Cambria Math" w:hAnsi="Cambria Math"/>
                <w:i/>
              </w:rPr>
            </m:ctrlPr>
          </m:sSubPr>
          <m:e>
            <m:r>
              <w:rPr>
                <w:rFonts w:ascii="Cambria Math" w:hAnsi="Cambria Math"/>
              </w:rPr>
              <m:t>x</m:t>
            </m:r>
          </m:e>
          <m:sub>
            <m:r>
              <w:rPr>
                <w:rFonts w:ascii="Cambria Math" w:hAnsi="Cambria Math"/>
              </w:rPr>
              <m:t>-</m:t>
            </m:r>
          </m:sub>
        </m:sSub>
      </m:oMath>
      <w:r w:rsidR="00FB3557">
        <w:t xml:space="preserve"> verstärkt wird, dann entspricht dies einer nichtstationären Zustandsänderung in </w:t>
      </w:r>
      <m:oMath>
        <m:sSub>
          <m:sSubPr>
            <m:ctrlPr>
              <w:rPr>
                <w:rFonts w:ascii="Cambria Math" w:hAnsi="Cambria Math"/>
                <w:i/>
              </w:rPr>
            </m:ctrlPr>
          </m:sSubPr>
          <m:e>
            <m:r>
              <w:rPr>
                <w:rFonts w:ascii="Cambria Math" w:hAnsi="Cambria Math"/>
              </w:rPr>
              <m:t>m</m:t>
            </m:r>
          </m:e>
          <m:sub>
            <m:r>
              <w:rPr>
                <w:rFonts w:ascii="Cambria Math" w:hAnsi="Cambria Math"/>
              </w:rPr>
              <m:t>-</m:t>
            </m:r>
          </m:sub>
        </m:sSub>
      </m:oMath>
      <w:r w:rsidR="00FB3557">
        <w:t>, welche über die Rückkopplung den Generatorkreis verändert. Diese Änderung kann aber nur als Zustandsimpuls, welcher kapazitiv abgegriffe</w:t>
      </w:r>
      <w:r w:rsidR="008F1967">
        <w:t>n und</w:t>
      </w:r>
      <w:r w:rsidR="00FB3557">
        <w:t xml:space="preserve"> über eine Transistorstufe verstärkt </w:t>
      </w:r>
      <w:r w:rsidR="008F1967">
        <w:t xml:space="preserve">einen Stromimpuls darstellt, der einer Relaisschaltung angeboten(?) werden kann. Da die Transistorisierung nur sehr wenig Energie braucht, und ein äußerst geringer Leistungsumsatz stattfindet, könnte das Transinitial über eine CdNi-Zelle versorgt werden, welche einer Ladeautomatik nachgeschaltet ist. Auf diese Weise könnte </w:t>
      </w:r>
      <m:oMath>
        <m:sSub>
          <m:sSubPr>
            <m:ctrlPr>
              <w:rPr>
                <w:rFonts w:ascii="Cambria Math" w:hAnsi="Cambria Math"/>
                <w:i/>
              </w:rPr>
            </m:ctrlPr>
          </m:sSubPr>
          <m:e>
            <m:r>
              <w:rPr>
                <w:rFonts w:ascii="Cambria Math" w:hAnsi="Cambria Math"/>
              </w:rPr>
              <m:t>P</m:t>
            </m:r>
          </m:e>
          <m:sub>
            <m:r>
              <w:rPr>
                <w:rFonts w:ascii="Cambria Math" w:hAnsi="Cambria Math"/>
              </w:rPr>
              <m:t>+</m:t>
            </m:r>
          </m:sub>
        </m:sSub>
      </m:oMath>
      <w:r w:rsidR="008F1967">
        <w:t xml:space="preserve"> von sich aus einen Steuerimpuls verursachen, welcher </w:t>
      </w:r>
      <m:oMath>
        <m:sSub>
          <m:sSubPr>
            <m:ctrlPr>
              <w:rPr>
                <w:rFonts w:ascii="Cambria Math" w:hAnsi="Cambria Math"/>
                <w:i/>
              </w:rPr>
            </m:ctrlPr>
          </m:sSubPr>
          <m:e>
            <m:r>
              <w:rPr>
                <w:rFonts w:ascii="Cambria Math" w:hAnsi="Cambria Math"/>
              </w:rPr>
              <m:t>M</m:t>
            </m:r>
          </m:e>
          <m:sub>
            <m:r>
              <w:rPr>
                <w:rFonts w:ascii="Cambria Math" w:hAnsi="Cambria Math"/>
              </w:rPr>
              <m:t>±</m:t>
            </m:r>
          </m:sub>
        </m:sSub>
      </m:oMath>
      <w:r w:rsidR="008F1967">
        <w:t xml:space="preserve"> und seiner Ausgangsschaltung mit Netzstrom versorgt.</w:t>
      </w:r>
    </w:p>
    <w:p w14:paraId="21798238" w14:textId="4D855138" w:rsidR="008F1967" w:rsidRDefault="008F1967" w:rsidP="00BD7256"/>
    <w:p w14:paraId="0E89B800" w14:textId="03AEC45B" w:rsidR="008F1967" w:rsidRDefault="008F1967" w:rsidP="00BD7256">
      <w:r>
        <w:t>20.) Versuchsreihe der Aktivkontakte</w:t>
      </w:r>
    </w:p>
    <w:p w14:paraId="62AF98D8" w14:textId="3DA1593F" w:rsidR="003935B1" w:rsidRDefault="003935B1" w:rsidP="00BD7256">
      <w:r>
        <w:t xml:space="preserve">Bevor die aufwendige Montage eines </w:t>
      </w:r>
      <m:oMath>
        <m:sSub>
          <m:sSubPr>
            <m:ctrlPr>
              <w:rPr>
                <w:rFonts w:ascii="Cambria Math" w:hAnsi="Cambria Math"/>
                <w:i/>
              </w:rPr>
            </m:ctrlPr>
          </m:sSubPr>
          <m:e>
            <m:r>
              <w:rPr>
                <w:rFonts w:ascii="Cambria Math" w:hAnsi="Cambria Math"/>
              </w:rPr>
              <m:t>M</m:t>
            </m:r>
          </m:e>
          <m:sub>
            <m:r>
              <w:rPr>
                <w:rFonts w:ascii="Cambria Math" w:hAnsi="Cambria Math"/>
              </w:rPr>
              <m:t>i</m:t>
            </m:r>
          </m:sub>
        </m:sSub>
      </m:oMath>
      <w:r>
        <w:t>-Modelles versucht wird, wäre festzustellen, ob ein Aktivkontakt mit den TS-Quellen auch auf klassischem Wege möglich ist. Die bisher unsystematisch durchgeführten Versuche in dieser Richtung verliefen im Allgemeinen negativ.</w:t>
      </w:r>
    </w:p>
    <w:p w14:paraId="71E9AB69" w14:textId="18B5F368" w:rsidR="003935B1" w:rsidRDefault="003935B1" w:rsidP="00BD7256">
      <w:r>
        <w:t>Aufnahme vom 06.02.1969</w:t>
      </w:r>
    </w:p>
    <w:p w14:paraId="1747AC6F" w14:textId="0B6C658B" w:rsidR="003935B1" w:rsidRDefault="003935B1" w:rsidP="00BD7256">
      <w:r w:rsidRPr="003935B1">
        <w:t>Situation: G. im Bad, H. am Ge</w:t>
      </w:r>
      <w:r>
        <w:t>rät.</w:t>
      </w:r>
    </w:p>
    <w:p w14:paraId="0083AA7E" w14:textId="24C4F462" w:rsidR="003935B1" w:rsidRDefault="003935B1" w:rsidP="00BD7256">
      <w:r>
        <w:t>Es wurde der zweite Toneingang mit einem Mikrophon verschaltet, und beide Geräte simultan aufgenommen. Über das Mikrophon wurde während der Aufnahme über den anderen Kanal mehrfach eine allgemeine Anrede gesprochen und anschließend mehrfach ein Geburtstagsgruß gesprochen, weil der 06.02. der Geburtstag von H.H. [Heinrich Heim] (</w:t>
      </w:r>
      <w:r>
        <w:rPr>
          <w:rFonts w:cstheme="minorHAnsi"/>
        </w:rPr>
        <w:t>†</w:t>
      </w:r>
      <w:r>
        <w:t xml:space="preserve"> 08.12.1964) ist. Auch wurde mehrfach um gezielte Rückantwort gebeten. Es erschienen mehrere TS, doch fehlte jegliche Reaktion auf die aktive Ansprache.</w:t>
      </w:r>
    </w:p>
    <w:p w14:paraId="32E01457" w14:textId="204C3D23" w:rsidR="003935B1" w:rsidRDefault="003935B1" w:rsidP="00BD7256">
      <w:r>
        <w:t>04.04.1969</w:t>
      </w:r>
    </w:p>
    <w:p w14:paraId="6C7DF50F" w14:textId="2B29347B" w:rsidR="003935B1" w:rsidRDefault="003935B1" w:rsidP="00BD7256">
      <w:r>
        <w:lastRenderedPageBreak/>
        <w:t>Situation: G. in der Wohnung, H. am Gerät.</w:t>
      </w:r>
    </w:p>
    <w:p w14:paraId="66CF2D58" w14:textId="0FF3BDA1" w:rsidR="003935B1" w:rsidRDefault="003935B1" w:rsidP="00BD7256">
      <w:r>
        <w:t>Bei dieser Aufnahme wurde kein Mikrophon angekoppelt und die TS über einen Toneingang wie üblich in Monoschaltung aufgenommen. Die direkte akustische Ansprache erfolgte teils irgendwo im Raum, teils in unmittelbarer Nähe von Ilkormodell Ia (Vektorparallelität). Wiederum konnten mehrere TS registriert werden. Es schien eine Reaktion</w:t>
      </w:r>
      <w:r w:rsidR="00B77BD4">
        <w:t xml:space="preserve"> auf die Ansprache in unmittelbarer Nähe von I Ia zu erfolgen. Bei der Analyse im DFK zeigte sich jedoch, dass diese Reaktion negativ war. Es handelte sich um Passagen wie: „Das musst Du ganz anders machen“ oder „Du musst etwas anderes machen.“ Auf den Zusatz der Ansprache erfolgte keinerlei Reaktion.</w:t>
      </w:r>
    </w:p>
    <w:p w14:paraId="1F43954B" w14:textId="0EA89716" w:rsidR="00B77BD4" w:rsidRDefault="00B77BD4" w:rsidP="00BD7256">
      <w:r>
        <w:t>Aufnahme vom 25.04.1969</w:t>
      </w:r>
    </w:p>
    <w:p w14:paraId="74B8DBF7" w14:textId="2B9D1473" w:rsidR="00B77BD4" w:rsidRDefault="00B77BD4" w:rsidP="00BD7256">
      <w:r>
        <w:t>Situation: G. in der Wohnung, H. am Gerät.</w:t>
      </w:r>
    </w:p>
    <w:p w14:paraId="44264263" w14:textId="089649A4" w:rsidR="00B77BD4" w:rsidRDefault="00B77BD4" w:rsidP="00BD7256">
      <w:r>
        <w:t>Aufgrund der Erfahrungen vom 04.04. erfolgte die Ansprache nur noch unmittelbar bei I Ia. Es erfolgte seitens der TS keinerlei Reaktion auf den Inhalt der Ansprache.</w:t>
      </w:r>
    </w:p>
    <w:p w14:paraId="0893C23E" w14:textId="3CAE26CB" w:rsidR="00B77BD4" w:rsidRDefault="00B77BD4" w:rsidP="00BD7256">
      <w:r>
        <w:t>Aufnahme vom 26.04.1969</w:t>
      </w:r>
    </w:p>
    <w:p w14:paraId="36309941" w14:textId="77777777" w:rsidR="00B77BD4" w:rsidRDefault="00B77BD4" w:rsidP="00B77BD4">
      <w:r>
        <w:t>Situation: G. in der Wohnung, H. am Gerät.</w:t>
      </w:r>
    </w:p>
    <w:p w14:paraId="26A2437F" w14:textId="5E424A70" w:rsidR="00BD7256" w:rsidRDefault="00B77BD4" w:rsidP="0031020A">
      <w:r>
        <w:t>Die Versuchsbedingungen verliefen wie beim vorangegangenen Experiment, doch wurde in der zweiten Hälfte der Aufnahme die Stirn auf I Ia gelegt und die Fortsetzung der Ansprache intensiv benannt gedacht. Anschließend wurde versucht unbenannte einfache Bildsymbole zu denken. Während der ersten Hälfte der Aufnahme ergab sich keinerlei TS-Reaktion auf die Ansprache. Während der zweiten Hälfte sagte eine weibliche TS mehrfach: „So’n Quatsch“ und „das ist doch Quatsch“, während eine männliche TS sagte: „Das hat doch keinen Zweck, so geht’s nicht.“ Weiter erfolgte wiederum keinerlei Reaktion.</w:t>
      </w:r>
    </w:p>
    <w:p w14:paraId="302EA040" w14:textId="754BCC8B" w:rsidR="00B77BD4" w:rsidRDefault="00B77BD4" w:rsidP="0031020A">
      <w:r>
        <w:t>Aufnahme vom 14.05.1969</w:t>
      </w:r>
    </w:p>
    <w:p w14:paraId="3F61C541" w14:textId="77777777" w:rsidR="00B77BD4" w:rsidRDefault="00B77BD4" w:rsidP="00B77BD4">
      <w:r w:rsidRPr="003935B1">
        <w:t>Situation: G. im Bad, H. am Ge</w:t>
      </w:r>
      <w:r>
        <w:t>rät.</w:t>
      </w:r>
    </w:p>
    <w:p w14:paraId="77F2F9B0" w14:textId="39D09366" w:rsidR="00B77BD4" w:rsidRDefault="00B77BD4" w:rsidP="0031020A">
      <w:r>
        <w:t>Die Aufnahme erfolgte mit I Ia ohne Zusätze. Es wurde versucht die direkte Ansprache nicht phonetisch, sondern durch stark betonte Lippenbewegungen deutlich zu machen; so dass für eine Persönlichkeit mit fehlendem akustischen Aufnahmevermögen die Möglichkeit des optischen Ablesens der Lippenbewegungen bleibt. Inhalt der Ansprache war wiederum die Bitte um Mitteilung, wenn die Ansprache verstanden wird. Es traten mehrere TS auf, doch fehlte jede Reaktion auf die Ansprache.</w:t>
      </w:r>
    </w:p>
    <w:p w14:paraId="11B391B0" w14:textId="53E5304F" w:rsidR="00B77BD4" w:rsidRDefault="00B77BD4" w:rsidP="0031020A">
      <w:r>
        <w:t>Aufnahme vom 27.05.196</w:t>
      </w:r>
      <w:r w:rsidR="00CE604B">
        <w:t>8</w:t>
      </w:r>
    </w:p>
    <w:p w14:paraId="09E5736C" w14:textId="44F9C370" w:rsidR="00CE604B" w:rsidRDefault="00B77BD4" w:rsidP="0031020A">
      <w:r>
        <w:t>Es lag die gleiche Situation und Versuchsbedingung vor wie bei der Aufnahme 14.05.1969. Wiederum mehrere TS, jedoch keinerlei Reaktion auf die Ansprache</w:t>
      </w:r>
      <w:r w:rsidR="00CE604B">
        <w:t xml:space="preserve"> vom 20.06.1969.</w:t>
      </w:r>
    </w:p>
    <w:p w14:paraId="7289BE62" w14:textId="77777777" w:rsidR="00CE604B" w:rsidRDefault="00CE604B" w:rsidP="00CE604B">
      <w:r>
        <w:t>Situation: G. in der Wohnung, H. am Gerät.</w:t>
      </w:r>
    </w:p>
    <w:p w14:paraId="0556749F" w14:textId="34BE224F" w:rsidR="00CE604B" w:rsidRDefault="00CE604B" w:rsidP="00CE604B">
      <w:r>
        <w:t>Es wurde versucht, die Information der Ansprache durch Handbewegungen im Sinne von Blockschriftbuchstaben in den Raum zu schreiben. Es erschien eine fremde TS, welche häufig den Namen „Schützeck“ sagte. Später erschien eine weitere fremde TS mit dem Inhalt: „Guten Tag Onkel Emil“. Eine Reaktion auf den versuchten Aktivkontakt erfolgte nicht.</w:t>
      </w:r>
    </w:p>
    <w:p w14:paraId="7D370CEF" w14:textId="39EF6FC5" w:rsidR="00CE604B" w:rsidRDefault="00CE604B" w:rsidP="00CE604B">
      <w:r>
        <w:t xml:space="preserve">Vermerk: Emil Schützeck (*13.09.1896, </w:t>
      </w:r>
      <w:r>
        <w:rPr>
          <w:rFonts w:cstheme="minorHAnsi"/>
        </w:rPr>
        <w:t>†</w:t>
      </w:r>
      <w:r>
        <w:t>26.05.1969) war ein blinder bekannter von G. und H., der sich sehr stark für die vorliegenden Versuchsreihen interessierte und am TS-Phänomen Anteil nahm.</w:t>
      </w:r>
    </w:p>
    <w:p w14:paraId="319FA213" w14:textId="020580E9" w:rsidR="00EF2176" w:rsidRDefault="00EF2176" w:rsidP="00CE604B">
      <w:r>
        <w:t>Aufnahme 21.06.1969</w:t>
      </w:r>
    </w:p>
    <w:p w14:paraId="282F1FC5" w14:textId="292E9E5B" w:rsidR="00EF2176" w:rsidRDefault="00EF2176" w:rsidP="00CE604B">
      <w:r>
        <w:lastRenderedPageBreak/>
        <w:t>Situation und Versuchsbedingungen wie bei der Aufnahme vom 20.06. Mehrere TS, jedoch keinerlei Reaktion auf die Ansprache.</w:t>
      </w:r>
    </w:p>
    <w:p w14:paraId="7C7DC154" w14:textId="0A4A08BE" w:rsidR="00EF2176" w:rsidRDefault="00EF2176" w:rsidP="00CE604B">
      <w:r>
        <w:t>Aufnahme vom 11.07.1969</w:t>
      </w:r>
    </w:p>
    <w:p w14:paraId="553E2163" w14:textId="0E53D41A" w:rsidR="00EF2176" w:rsidRDefault="00EF2176" w:rsidP="00CE604B">
      <w:r>
        <w:t xml:space="preserve">Situation: G. und H. im Raum, H. am Gerät, G. schrieb bei Lampeblicht (Glühbirnen mit Gelbbetonung) auf einem Bogen Papier mit schwarzem Filzschreiber in Blockschriftbuchstaben eine Information mit der Bitte um Bekanntgabe, wenn die Information entgegen genommen wird. Die Information wurde persönlich an die Mutter von G., nämlich M. Straube *11.07.1969, </w:t>
      </w:r>
      <w:r>
        <w:rPr>
          <w:rFonts w:cstheme="minorHAnsi"/>
        </w:rPr>
        <w:t>†</w:t>
      </w:r>
      <w:r>
        <w:t>26.12.1959 gerichtet (Phase 1). Anschließend wurde ein Rotlichtfeld (Phase 2), nach ca. 3 min ein Grünlichtfeld (Phase 3), nach einer ähnlichen Zeitspanne ein Gelblichtfeld (Phase 4) und dann ein Blaulichtfeld aufgebaut und der Bogen mit der Information exponiert, wobei das Glühbirnenlicht gelöscht wurde. Als Phase 6 des Versuches wurde ohne Lichtfeld die Information durch verbrennen des Papierbogens physisch vernichtet. Es erschienen während aller Phasen mehrere männlich und weibliche TS, deren Artikulation sich in Übereinstimmung mit früheren Lichtexperimenten im Blaulichtfeld wesentlich verbesserte. Während dieser Phase 5 erschienen Sätze wie „Das ist etwas ganz tolles“ oder „Wir haben heute Geburtstag“. In keiner der sechs Phasen erfolgte irgendeine Reaktion auf die schriftliche Ansprache.</w:t>
      </w:r>
    </w:p>
    <w:p w14:paraId="40FCB0C7" w14:textId="6A250C9E" w:rsidR="00EF2176" w:rsidRDefault="00EF2176" w:rsidP="00CE604B">
      <w:r>
        <w:t>Aufnahme vom 29.07.1969</w:t>
      </w:r>
    </w:p>
    <w:p w14:paraId="2A61FE97" w14:textId="6EB76C4D" w:rsidR="00EF2176" w:rsidRDefault="00EF2176" w:rsidP="00CE604B">
      <w:r>
        <w:t xml:space="preserve">Situation: G. in der Wohnung, H. am Gerät. Es sollte untersucht werden, ob ein Aktivkontakt dann möglich wird, wenn spezifisch schwere Materie und das mit ihr verbundene intensive statische Gravitonensystem zu akustischen Vibrationen angeregt wird. Bei der natürlichen Materien wird jedoch das Gravitonensystem nicht durch das transfinite Kondensorquartett von </w:t>
      </w:r>
      <m:oMath>
        <m:sSub>
          <m:sSubPr>
            <m:ctrlPr>
              <w:rPr>
                <w:rFonts w:ascii="Cambria Math" w:hAnsi="Cambria Math"/>
                <w:i/>
              </w:rPr>
            </m:ctrlPr>
          </m:sSubPr>
          <m:e>
            <m:r>
              <w:rPr>
                <w:rFonts w:ascii="Cambria Math" w:hAnsi="Cambria Math"/>
              </w:rPr>
              <m:t>γ</m:t>
            </m:r>
          </m:e>
          <m:sub>
            <m:r>
              <w:rPr>
                <w:rFonts w:ascii="Cambria Math" w:hAnsi="Cambria Math"/>
              </w:rPr>
              <m:t>(a)</m:t>
            </m:r>
          </m:sub>
        </m:sSub>
      </m:oMath>
      <w:r>
        <w:t xml:space="preserve"> aus C IX 4, sondern allein von </w:t>
      </w:r>
      <m:oMath>
        <m:acc>
          <m:accPr>
            <m:ctrlPr>
              <w:rPr>
                <w:rFonts w:ascii="Cambria Math" w:hAnsi="Cambria Math"/>
                <w:i/>
              </w:rPr>
            </m:ctrlPr>
          </m:accPr>
          <m:e>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1</m:t>
                      </m:r>
                    </m:e>
                  </m:mr>
                  <m:mr>
                    <m:e>
                      <m:r>
                        <w:rPr>
                          <w:rFonts w:ascii="Cambria Math" w:hAnsi="Cambria Math"/>
                        </w:rPr>
                        <m:t>1</m:t>
                      </m:r>
                    </m:e>
                    <m:e>
                      <m:r>
                        <w:rPr>
                          <w:rFonts w:ascii="Cambria Math" w:hAnsi="Cambria Math"/>
                        </w:rPr>
                        <m:t>1</m:t>
                      </m:r>
                    </m:e>
                  </m:mr>
                </m:m>
              </m:e>
            </m:d>
          </m:e>
        </m:acc>
      </m:oMath>
      <w:r>
        <w:t xml:space="preserve"> (transfinites Schirmfeld) bestimmt. Bei dem Versuch wurde die direkte Ansprache in ein schweres eisernes</w:t>
      </w:r>
      <w:r w:rsidR="00814A0C">
        <w:t xml:space="preserve"> Gefäß [Klasse: Gespräch(?)] gesprochen, welches mit seinem Boden auf I Ia gestellt wurde (sofortige ferromagnetische Wechselwirkung mit den ferromagnetischen Gefäß). Der Versuch verlief völlig negativ. Offensichtlich waren T-Persönlichkeiten vorhanden, denn es war ein deutlicher Ansatz zur TS-Bildung zu erkennen, doch kam es hierzu nicht. Die ganz Aufnahme bestand aus der leeren SAS einer Zeitmusterstatistik ohne TS-Information.</w:t>
      </w:r>
    </w:p>
    <w:p w14:paraId="4F466B54" w14:textId="77777777" w:rsidR="00814A0C" w:rsidRDefault="00814A0C" w:rsidP="00CE604B">
      <w:r>
        <w:t xml:space="preserve">Vermerk: Offensichtlich wird die Ilkorbedingung des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 durch die große ferromagnetsiche Masse gestört.</w:t>
      </w:r>
    </w:p>
    <w:p w14:paraId="14A65E57" w14:textId="77777777" w:rsidR="00814A0C" w:rsidRDefault="00814A0C" w:rsidP="00CE604B">
      <w:r>
        <w:t>21.09.1969</w:t>
      </w:r>
    </w:p>
    <w:p w14:paraId="09E7BB73" w14:textId="77777777" w:rsidR="00814A0C" w:rsidRDefault="00814A0C" w:rsidP="00CE604B">
      <w:r>
        <w:t>Ein einziges schlecht artikuliertes Satzfragment, nämlich „Burkh. Es geht nicht mit dem …“ weist auf diesen Sachverhalt hin.</w:t>
      </w:r>
    </w:p>
    <w:p w14:paraId="4AFA92A1" w14:textId="77777777" w:rsidR="00814A0C" w:rsidRDefault="00814A0C" w:rsidP="00CE604B">
      <w:r>
        <w:t>08.08.1969 Aufnahme</w:t>
      </w:r>
    </w:p>
    <w:p w14:paraId="39070775" w14:textId="76B53869" w:rsidR="00814A0C" w:rsidRDefault="00814A0C" w:rsidP="00CE604B">
      <w:r>
        <w:t>Situation: G. und H. am Gerät. I Ia in Normalstellung. H. hält das spezifisch schwere FE-Gefäß (auch relativ großes Volumen vor das Gesicht und spricht die direkte Ansprache in dieses Gefäß, derart, dass dieses spezifisch schwere Material mechanisch in akustische Vibrationen gerät, welche die Sprechinformation enthalten. Es erscheinen mehrere TS in der relativ guten I Ia Artikulation. Eine TS wiederholt mehrfach in Variationen: „Es ist nichts mit dem Kessel“. Eine Reaktion auf die Ansprache erfolgte nicht.</w:t>
      </w:r>
    </w:p>
    <w:p w14:paraId="21420D4E" w14:textId="720E3355" w:rsidR="00814A0C" w:rsidRDefault="00814A0C" w:rsidP="00CE604B">
      <w:r>
        <w:t>09.08.1969 Aufnahme</w:t>
      </w:r>
    </w:p>
    <w:p w14:paraId="25D42F41" w14:textId="255D4490" w:rsidR="00814A0C" w:rsidRDefault="00814A0C" w:rsidP="00CE604B">
      <w:r>
        <w:t xml:space="preserve">Situation: G. und H im Raum beim Gerät. Der Versuch wurde in mehreren Phasen durchgeführt, welche wie am 11.07.1969 durch Signale auf dem Tonträger getrennt wurden. Phase a: </w:t>
      </w:r>
      <w:r>
        <w:lastRenderedPageBreak/>
        <w:t>Normalaufnahme mit I Ia. Phase b: Der Boden des Fe-Gefäßes wurde wie am 29.07. auf I Ia gesetzt. Phase c: Identisch mit Phase a zum Vergleich. Phase d: Identisch mit Phase b zum Vergleich. Phase e: Jetzt wurde das Fe-Gefäß mit der Öffnung über I Ia gestülpt. Eine direkte Ansprache erfolgte unmittelbar über dem nach oben gekehrten Boden des Gefäßes. Auch wurde während der Ansprache</w:t>
      </w:r>
      <w:r w:rsidR="003A7EA7">
        <w:t xml:space="preserve"> ständig mit der Hand kräftig auf den nach oben gekehrten Boden des Gefäßes getrommelt.</w:t>
      </w:r>
    </w:p>
    <w:p w14:paraId="061C0F33" w14:textId="5162275C" w:rsidR="003A7EA7" w:rsidRDefault="003A7EA7" w:rsidP="00CE604B">
      <w:r>
        <w:t>Während Phase a mehrere TS in I Ia -Artikulation. Akke diese TS verschwinden in Phase b, erscheinen aber wieder in Phase c, verschwinden aber wieder in Phase d. Während der Phase e erscheinen wiederum gut verständliche TS, jedoch mit geringer Artikulation. Eine deutliche TS sagt: „Jetzt kommt er mit der Trommel Alex.“ Sonst keinerlei Reaktion auf die Ansprache.</w:t>
      </w:r>
    </w:p>
    <w:p w14:paraId="3D8CE112" w14:textId="70452AC5" w:rsidR="003A7EA7" w:rsidRDefault="003A7EA7" w:rsidP="00CE604B">
      <w:r>
        <w:t>Aufnahme vom 15.08.1969</w:t>
      </w:r>
    </w:p>
    <w:p w14:paraId="2886A873" w14:textId="2990B50A" w:rsidR="003A7EA7" w:rsidRDefault="003A7EA7" w:rsidP="00CE604B">
      <w:r>
        <w:t>Situation: G. und H. im Raum, H. am Gerät. Da sämtliche Versuche der Serie 20 negativ ausgingen, aber die Aufnahmen vom 28.04.1967 und 16.06.1967 die Möglichkeit des Aktivkontaktes aufzeigen, wurde dieser Aufnahmeversuch</w:t>
      </w:r>
      <w:r w:rsidR="00E0014E">
        <w:t xml:space="preserve"> in gleicher Richtung aufgeführt. Bei den Versuchen von 1967 handelte es sich um das Einstrahlen in die Aufnahme von einer zweiten Tonbandmaschine. Die Reaktionen waren sehr schwach, aber immerhin vorhanden. Im Juno 1968 dagegen erfolgte eine kräftige Spontanreaktion („Burkhard hat was lustiges gehört.“) auf die Löschung eines Textes. Bei der Aufnahme vom 15.08. wurde die Spur durch einen Informationstext prepariert. In Variationen wurde über ein Mikrophon der folgende Satz auf der Tonspur in kurzfristigen Abständen aufgenommen: „Hallo hallo, wir führen soeben eine Durchspracheversuch durch. Bitte antwortet, wenn Ihr uns versteht; wir wünschen einen guten Abend.“ Bei der TS-Aufnahme wurde dieser Text simultan gelöscht.</w:t>
      </w:r>
    </w:p>
    <w:p w14:paraId="2F7E153A" w14:textId="6277DB6C" w:rsidR="00E0014E" w:rsidRDefault="00E0014E" w:rsidP="00CE604B">
      <w:r>
        <w:t>Er erschienen mehrere TS, welche während der ganzen Aufnahme eindeutig auf diese direkte Ansprache reagierten. Z.B. erschienen Satzfragmente wie: „…hat etwas verstanden.“ Sowie „Ich kann etwas verstehen“, oder „Man kann es hören“, usw. Eine TS sagte: „Bitte etwas lauter, wenn möglich.“ Eine andere antwortete mit: „Ich glaube, jetzt wird es etwas lauter.“ Eine weitere TS spricht dazwischen: „Ja, jetzt kann man deutlich verstehen.“</w:t>
      </w:r>
    </w:p>
    <w:p w14:paraId="2B299EE5" w14:textId="0975D9B7" w:rsidR="00E0014E" w:rsidRDefault="00E0014E" w:rsidP="00CE604B">
      <w:r>
        <w:t>Man kann also feststellen, dass der Durchsprechversuche vom 15.08. als einziger der Serie 20 positiv ausging.</w:t>
      </w:r>
    </w:p>
    <w:p w14:paraId="092DEA9F" w14:textId="1DF44BC6" w:rsidR="00E0014E" w:rsidRDefault="00E0014E" w:rsidP="00CE604B">
      <w:r>
        <w:t xml:space="preserve">Vermerk zur letzten Aufnahme: Die Löschung des Tonbandtextes muss im Sinne der Informationstransferbedingung 19 gewirkt haben. Für den magnetisierbaren Tonträger gilt </w:t>
      </w:r>
      <m:oMath>
        <m:r>
          <w:rPr>
            <w:rFonts w:ascii="Cambria Math" w:hAnsi="Cambria Math"/>
          </w:rPr>
          <m:t>N=</m:t>
        </m:r>
        <m:rad>
          <m:radPr>
            <m:degHide m:val="1"/>
            <m:ctrlPr>
              <w:rPr>
                <w:rFonts w:ascii="Cambria Math" w:hAnsi="Cambria Math"/>
                <w:i/>
              </w:rPr>
            </m:ctrlPr>
          </m:radPr>
          <m:deg/>
          <m:e>
            <m:r>
              <w:rPr>
                <w:rFonts w:ascii="Cambria Math" w:hAnsi="Cambria Math"/>
              </w:rPr>
              <m:t>ϵμ</m:t>
            </m:r>
          </m:e>
        </m:rad>
      </m:oMath>
      <w:r>
        <w:t xml:space="preserve"> mit </w:t>
      </w:r>
      <m:oMath>
        <m:r>
          <w:rPr>
            <w:rFonts w:ascii="Cambria Math" w:hAnsi="Cambria Math"/>
          </w:rPr>
          <m:t>ϵ=</m:t>
        </m:r>
        <m:r>
          <m:rPr>
            <m:sty m:val="p"/>
          </m:rPr>
          <w:rPr>
            <w:rFonts w:ascii="Cambria Math" w:hAnsi="Cambria Math"/>
          </w:rPr>
          <m:t>const</m:t>
        </m:r>
        <m:r>
          <w:rPr>
            <w:rFonts w:ascii="Cambria Math" w:hAnsi="Cambria Math"/>
          </w:rPr>
          <m:t>(t)</m:t>
        </m:r>
      </m:oMath>
      <w:r>
        <w:t xml:space="preserve">, aber </w:t>
      </w:r>
      <m:oMath>
        <m:r>
          <w:rPr>
            <w:rFonts w:ascii="Cambria Math" w:hAnsi="Cambria Math"/>
          </w:rPr>
          <m:t>μ(t)</m:t>
        </m:r>
      </m:oMath>
      <w:r>
        <w:t xml:space="preserve"> bei Aufnahme- und Löschprozess. Demnach gilt:</w:t>
      </w:r>
    </w:p>
    <w:p w14:paraId="400B9FC1" w14:textId="3383A8E6" w:rsidR="00E0014E" w:rsidRPr="004F2029" w:rsidRDefault="00E0014E" w:rsidP="00E0014E">
      <m:oMathPara>
        <m:oMathParaPr>
          <m:jc m:val="left"/>
        </m:oMathParaPr>
        <m:oMath>
          <m:acc>
            <m:accPr>
              <m:chr m:val="̇"/>
              <m:ctrlPr>
                <w:rPr>
                  <w:rFonts w:ascii="Cambria Math" w:hAnsi="Cambria Math"/>
                  <w:i/>
                </w:rPr>
              </m:ctrlPr>
            </m:accPr>
            <m:e>
              <m:r>
                <w:rPr>
                  <w:rFonts w:ascii="Cambria Math" w:hAnsi="Cambria Math"/>
                </w:rPr>
                <m:t>N</m:t>
              </m:r>
            </m:e>
          </m:acc>
          <m:r>
            <w:rPr>
              <w:rFonts w:ascii="Cambria Math" w:hAnsi="Cambria Math"/>
            </w:rPr>
            <m:t>=</m:t>
          </m:r>
          <m:rad>
            <m:radPr>
              <m:degHide m:val="1"/>
              <m:ctrlPr>
                <w:rPr>
                  <w:rFonts w:ascii="Cambria Math" w:hAnsi="Cambria Math"/>
                  <w:i/>
                </w:rPr>
              </m:ctrlPr>
            </m:radPr>
            <m:deg/>
            <m:e>
              <m:r>
                <w:rPr>
                  <w:rFonts w:ascii="Cambria Math" w:hAnsi="Cambria Math"/>
                </w:rPr>
                <m:t>ϵ</m:t>
              </m:r>
            </m:e>
          </m:rad>
          <m:r>
            <w:rPr>
              <w:rFonts w:ascii="Cambria Math" w:hAnsi="Cambria Math"/>
            </w:rPr>
            <m:t>∙</m:t>
          </m:r>
          <m:f>
            <m:fPr>
              <m:ctrlPr>
                <w:rPr>
                  <w:rFonts w:ascii="Cambria Math" w:hAnsi="Cambria Math"/>
                  <w:i/>
                </w:rPr>
              </m:ctrlPr>
            </m:fPr>
            <m:num>
              <m:r>
                <w:rPr>
                  <w:rFonts w:ascii="Cambria Math" w:hAnsi="Cambria Math"/>
                </w:rPr>
                <m:t>d</m:t>
              </m:r>
            </m:num>
            <m:den>
              <m:r>
                <w:rPr>
                  <w:rFonts w:ascii="Cambria Math" w:hAnsi="Cambria Math"/>
                </w:rPr>
                <m:t>dt</m:t>
              </m:r>
            </m:den>
          </m:f>
          <m:rad>
            <m:radPr>
              <m:degHide m:val="1"/>
              <m:ctrlPr>
                <w:rPr>
                  <w:rFonts w:ascii="Cambria Math" w:hAnsi="Cambria Math"/>
                  <w:i/>
                </w:rPr>
              </m:ctrlPr>
            </m:radPr>
            <m:deg/>
            <m:e>
              <m:r>
                <w:rPr>
                  <w:rFonts w:ascii="Cambria Math" w:hAnsi="Cambria Math"/>
                </w:rPr>
                <m:t>μ</m:t>
              </m:r>
            </m:e>
          </m:ra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ad>
            <m:radPr>
              <m:degHide m:val="1"/>
              <m:ctrlPr>
                <w:rPr>
                  <w:rFonts w:ascii="Cambria Math" w:hAnsi="Cambria Math"/>
                  <w:i/>
                </w:rPr>
              </m:ctrlPr>
            </m:radPr>
            <m:deg/>
            <m:e>
              <m:f>
                <m:fPr>
                  <m:ctrlPr>
                    <w:rPr>
                      <w:rFonts w:ascii="Cambria Math" w:hAnsi="Cambria Math"/>
                      <w:i/>
                    </w:rPr>
                  </m:ctrlPr>
                </m:fPr>
                <m:num>
                  <m:r>
                    <w:rPr>
                      <w:rFonts w:ascii="Cambria Math" w:hAnsi="Cambria Math"/>
                    </w:rPr>
                    <m:t>ϵ</m:t>
                  </m:r>
                </m:num>
                <m:den>
                  <m:r>
                    <w:rPr>
                      <w:rFonts w:ascii="Cambria Math" w:hAnsi="Cambria Math"/>
                    </w:rPr>
                    <m:t>μ</m:t>
                  </m:r>
                </m:den>
              </m:f>
            </m:e>
          </m:rad>
          <m:r>
            <w:rPr>
              <w:rFonts w:ascii="Cambria Math" w:hAnsi="Cambria Math"/>
            </w:rPr>
            <m:t>∙</m:t>
          </m:r>
          <m:acc>
            <m:accPr>
              <m:chr m:val="̇"/>
              <m:ctrlPr>
                <w:rPr>
                  <w:rFonts w:ascii="Cambria Math" w:hAnsi="Cambria Math"/>
                  <w:i/>
                </w:rPr>
              </m:ctrlPr>
            </m:accPr>
            <m:e>
              <m:r>
                <w:rPr>
                  <w:rFonts w:ascii="Cambria Math" w:hAnsi="Cambria Math"/>
                </w:rPr>
                <m:t>μ</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ad>
            <m:radPr>
              <m:degHide m:val="1"/>
              <m:ctrlPr>
                <w:rPr>
                  <w:rFonts w:ascii="Cambria Math" w:hAnsi="Cambria Math"/>
                  <w:i/>
                </w:rPr>
              </m:ctrlPr>
            </m:radPr>
            <m:deg/>
            <m:e>
              <m:r>
                <w:rPr>
                  <w:rFonts w:ascii="Cambria Math" w:hAnsi="Cambria Math"/>
                </w:rPr>
                <m:t>ϵμ</m:t>
              </m:r>
            </m:e>
          </m:rad>
          <m:r>
            <w:rPr>
              <w:rFonts w:ascii="Cambria Math" w:hAnsi="Cambria Math"/>
            </w:rPr>
            <m:t>∙</m:t>
          </m:r>
          <m:f>
            <m:fPr>
              <m:ctrlPr>
                <w:rPr>
                  <w:rFonts w:ascii="Cambria Math" w:hAnsi="Cambria Math"/>
                  <w:i/>
                </w:rPr>
              </m:ctrlPr>
            </m:fPr>
            <m:num>
              <m:acc>
                <m:accPr>
                  <m:chr m:val="̇"/>
                  <m:ctrlPr>
                    <w:rPr>
                      <w:rFonts w:ascii="Cambria Math" w:hAnsi="Cambria Math"/>
                      <w:i/>
                    </w:rPr>
                  </m:ctrlPr>
                </m:accPr>
                <m:e>
                  <m:r>
                    <w:rPr>
                      <w:rFonts w:ascii="Cambria Math" w:hAnsi="Cambria Math"/>
                    </w:rPr>
                    <m:t>μ</m:t>
                  </m:r>
                </m:e>
              </m:acc>
            </m:num>
            <m:den>
              <m:r>
                <w:rPr>
                  <w:rFonts w:ascii="Cambria Math" w:hAnsi="Cambria Math"/>
                </w:rPr>
                <m:t>μ</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N</m:t>
          </m:r>
          <m:f>
            <m:fPr>
              <m:ctrlPr>
                <w:rPr>
                  <w:rFonts w:ascii="Cambria Math" w:hAnsi="Cambria Math"/>
                  <w:i/>
                </w:rPr>
              </m:ctrlPr>
            </m:fPr>
            <m:num>
              <m:acc>
                <m:accPr>
                  <m:chr m:val="̇"/>
                  <m:ctrlPr>
                    <w:rPr>
                      <w:rFonts w:ascii="Cambria Math" w:hAnsi="Cambria Math"/>
                      <w:i/>
                    </w:rPr>
                  </m:ctrlPr>
                </m:accPr>
                <m:e>
                  <m:r>
                    <w:rPr>
                      <w:rFonts w:ascii="Cambria Math" w:hAnsi="Cambria Math"/>
                    </w:rPr>
                    <m:t>μ</m:t>
                  </m:r>
                </m:e>
              </m:acc>
            </m:num>
            <m:den>
              <m:r>
                <w:rPr>
                  <w:rFonts w:ascii="Cambria Math" w:hAnsi="Cambria Math"/>
                </w:rPr>
                <m:t>μ</m:t>
              </m:r>
            </m:den>
          </m:f>
        </m:oMath>
      </m:oMathPara>
    </w:p>
    <w:p w14:paraId="5CF357E5" w14:textId="0469C728" w:rsidR="004F2029" w:rsidRDefault="004F2029" w:rsidP="00E0014E">
      <w:r>
        <w:t>was in (19) eingesetzt</w:t>
      </w:r>
    </w:p>
    <w:p w14:paraId="690A0B64" w14:textId="49C105F5" w:rsidR="004F2029" w:rsidRPr="004F2029" w:rsidRDefault="004F2029" w:rsidP="00E0014E">
      <m:oMathPara>
        <m:oMathParaPr>
          <m:jc m:val="left"/>
        </m:oMathParaPr>
        <m:oMath>
          <m:r>
            <w:rPr>
              <w:rFonts w:ascii="Cambria Math" w:hAnsi="Cambria Math"/>
            </w:rPr>
            <m:t>2N</m:t>
          </m:r>
          <m:sSub>
            <m:sSubPr>
              <m:ctrlPr>
                <w:rPr>
                  <w:rFonts w:ascii="Cambria Math" w:hAnsi="Cambria Math"/>
                  <w:i/>
                </w:rPr>
              </m:ctrlPr>
            </m:sSubPr>
            <m:e>
              <m:r>
                <w:rPr>
                  <w:rFonts w:ascii="Cambria Math" w:hAnsi="Cambria Math"/>
                </w:rPr>
                <m:t>x</m:t>
              </m:r>
            </m:e>
            <m:sub>
              <m:r>
                <w:rPr>
                  <w:rFonts w:ascii="Cambria Math" w:hAnsi="Cambria Math"/>
                </w:rPr>
                <m:t>+</m:t>
              </m:r>
            </m:sub>
          </m:sSub>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-1</m:t>
              </m:r>
            </m:e>
          </m:rad>
          <m:r>
            <w:rPr>
              <w:rFonts w:ascii="Cambria Math" w:hAnsi="Cambria Math"/>
            </w:rPr>
            <m:t>=</m:t>
          </m:r>
          <m:f>
            <m:fPr>
              <m:ctrlPr>
                <w:rPr>
                  <w:rFonts w:ascii="Cambria Math" w:hAnsi="Cambria Math"/>
                  <w:i/>
                </w:rPr>
              </m:ctrlPr>
            </m:fPr>
            <m:num>
              <m:acc>
                <m:accPr>
                  <m:chr m:val="̇"/>
                  <m:ctrlPr>
                    <w:rPr>
                      <w:rFonts w:ascii="Cambria Math" w:hAnsi="Cambria Math"/>
                      <w:i/>
                    </w:rPr>
                  </m:ctrlPr>
                </m:accPr>
                <m:e>
                  <m:r>
                    <w:rPr>
                      <w:rFonts w:ascii="Cambria Math" w:hAnsi="Cambria Math"/>
                    </w:rPr>
                    <m:t>μ</m:t>
                  </m:r>
                </m:e>
              </m:acc>
            </m:num>
            <m:den>
              <m:r>
                <w:rPr>
                  <w:rFonts w:ascii="Cambria Math" w:hAnsi="Cambria Math"/>
                </w:rPr>
                <m:t>μ</m:t>
              </m:r>
            </m:den>
          </m:f>
          <m:r>
            <w:rPr>
              <w:rFonts w:ascii="Cambria Math" w:hAnsi="Cambria Math"/>
            </w:rPr>
            <m:t>≠0</m:t>
          </m:r>
        </m:oMath>
      </m:oMathPara>
    </w:p>
    <w:p w14:paraId="0D0E5183" w14:textId="6F0DAA3A" w:rsidR="004F2029" w:rsidRDefault="004F2029" w:rsidP="00E0014E">
      <w:r>
        <w:t>und somit</w:t>
      </w:r>
    </w:p>
    <w:p w14:paraId="7A4863AF" w14:textId="47D0B207" w:rsidR="004F2029" w:rsidRPr="004F2029" w:rsidRDefault="004F2029" w:rsidP="00E0014E">
      <m:oMathPara>
        <m:oMathParaPr>
          <m:jc m:val="left"/>
        </m:oMathParaPr>
        <m:oMath>
          <m:r>
            <w:rPr>
              <w:rFonts w:ascii="Cambria Math" w:hAnsi="Cambria Math"/>
            </w:rPr>
            <m:t>x≠0</m:t>
          </m:r>
        </m:oMath>
      </m:oMathPara>
    </w:p>
    <w:p w14:paraId="2C4A994D" w14:textId="5E4F282A" w:rsidR="004F2029" w:rsidRDefault="004F2029" w:rsidP="00E0014E">
      <w:r>
        <w:t xml:space="preserve">bedingt, wobei </w:t>
      </w:r>
      <m:oMath>
        <m:acc>
          <m:accPr>
            <m:chr m:val="̇"/>
            <m:ctrlPr>
              <w:rPr>
                <w:rFonts w:ascii="Cambria Math" w:hAnsi="Cambria Math"/>
                <w:i/>
              </w:rPr>
            </m:ctrlPr>
          </m:accPr>
          <m:e>
            <m:r>
              <w:rPr>
                <w:rFonts w:ascii="Cambria Math" w:hAnsi="Cambria Math"/>
              </w:rPr>
              <m:t>μ</m:t>
            </m:r>
          </m:e>
        </m:acc>
      </m:oMath>
      <w:r>
        <w:t xml:space="preserve"> im Fall des Löschvorganges die Informationsphasen phasengleich abgibt. Auf diese Weise wird also der akustische Prozess phasengerecht in den steigenden Aktivitätenstrom </w:t>
      </w:r>
      <m:oMath>
        <m:sSub>
          <m:sSubPr>
            <m:ctrlPr>
              <w:rPr>
                <w:rFonts w:ascii="Cambria Math" w:hAnsi="Cambria Math"/>
                <w:i/>
              </w:rPr>
            </m:ctrlPr>
          </m:sSubPr>
          <m:e>
            <m:r>
              <w:rPr>
                <w:rFonts w:ascii="Cambria Math" w:hAnsi="Cambria Math"/>
              </w:rPr>
              <m:t>x</m:t>
            </m:r>
          </m:e>
          <m:sub>
            <m:r>
              <w:rPr>
                <w:rFonts w:ascii="Cambria Math" w:hAnsi="Cambria Math"/>
              </w:rPr>
              <m:t>+</m:t>
            </m:r>
          </m:sub>
        </m:sSub>
      </m:oMath>
      <w:r>
        <w:t xml:space="preserve"> umgesetzt, so dass die Anordnung vom 15.08. der Informationstransferbedingung (19) phasengerecht entspricht.</w:t>
      </w:r>
    </w:p>
    <w:p w14:paraId="1DC4A994" w14:textId="2B38F5CA" w:rsidR="004F2029" w:rsidRDefault="004F2029" w:rsidP="00E0014E">
      <w:r>
        <w:lastRenderedPageBreak/>
        <w:t>02.10.1969 Ergebnisse und Konsequenzen</w:t>
      </w:r>
    </w:p>
    <w:p w14:paraId="433A10C9" w14:textId="6A26BAF2" w:rsidR="004F2029" w:rsidRDefault="004F2029" w:rsidP="00E0014E">
      <w:r>
        <w:t xml:space="preserve">Die Versuchsreihe 20 zeigte, dass keine der klassischen Verständigungsmethoden eine Aktivkontakt zu den TS-Quellen ermöglicht. Nur das </w:t>
      </w:r>
      <m:oMath>
        <m:r>
          <w:rPr>
            <w:rFonts w:ascii="Cambria Math" w:hAnsi="Cambria Math"/>
          </w:rPr>
          <m:t>μ</m:t>
        </m:r>
      </m:oMath>
      <w:r>
        <w:t xml:space="preserve">-Verfahren (Versuch 15.08.1969) scheint wegen Gleichung (19) eine Möglichkeit zu sein. Der negative Ausgang am 19.07. und das Ergebnis vom 09.08. scheint zu zeigen, dass I vom magnetischen Streufeld bestimmt wird. Zur technischen Durchführung des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 muss dies untersucht werden. Daher Versuchsreihe notwendig, in welcher I Ia geerdet wird (I Ib). Dann durch Entfernung des geerdeten Kondensatorplatten kräftiges magnetisches Streufeld verursachen (I Ic) und I Ic in Pappgehäuse mit blauem Kristallphosphor (I Ic) um die Erfahrung mit dem Photonenfeld zu verwenden. Zugleich kann das </w:t>
      </w:r>
      <m:oMath>
        <m:r>
          <w:rPr>
            <w:rFonts w:ascii="Cambria Math" w:hAnsi="Cambria Math"/>
          </w:rPr>
          <m:t>μ</m:t>
        </m:r>
      </m:oMath>
      <w:r>
        <w:t>-Verfahren</w:t>
      </w:r>
      <w:r w:rsidR="0067035D">
        <w:t xml:space="preserve"> bei dieser Versuchsreihe weiter erprobt werden. Der Schritt von I Ic nach I Id jedoch nur, wenn I Ic positiv verläuft.</w:t>
      </w:r>
    </w:p>
    <w:p w14:paraId="6ADED810" w14:textId="5812DDA1" w:rsidR="0067035D" w:rsidRPr="004F2029" w:rsidRDefault="0067035D" w:rsidP="00E0014E">
      <w:r>
        <w:t>Zur Vorbereitung des 21. Versuchsreihe wurden Anfang September sämtliche Aufnahmesysteme technisch überholt, um günstige Aufnahmebedingungen zu erzielen.</w:t>
      </w:r>
    </w:p>
    <w:sectPr w:rsidR="0067035D" w:rsidRPr="004F20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92A501" w14:textId="77777777" w:rsidR="00C9455F" w:rsidRDefault="00C9455F" w:rsidP="007028CA">
      <w:pPr>
        <w:spacing w:after="0" w:line="240" w:lineRule="auto"/>
      </w:pPr>
      <w:r>
        <w:separator/>
      </w:r>
    </w:p>
  </w:endnote>
  <w:endnote w:type="continuationSeparator" w:id="0">
    <w:p w14:paraId="29AE35FB" w14:textId="77777777" w:rsidR="00C9455F" w:rsidRDefault="00C9455F" w:rsidP="00702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4468C" w14:textId="77777777" w:rsidR="00C9455F" w:rsidRDefault="00C9455F" w:rsidP="007028CA">
      <w:pPr>
        <w:spacing w:after="0" w:line="240" w:lineRule="auto"/>
      </w:pPr>
      <w:r>
        <w:separator/>
      </w:r>
    </w:p>
  </w:footnote>
  <w:footnote w:type="continuationSeparator" w:id="0">
    <w:p w14:paraId="67636DD8" w14:textId="77777777" w:rsidR="00C9455F" w:rsidRDefault="00C9455F" w:rsidP="007028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486"/>
    <w:rsid w:val="000257F4"/>
    <w:rsid w:val="000319F8"/>
    <w:rsid w:val="000824DB"/>
    <w:rsid w:val="000A6635"/>
    <w:rsid w:val="000C23E5"/>
    <w:rsid w:val="000D7D63"/>
    <w:rsid w:val="000E7933"/>
    <w:rsid w:val="001308C7"/>
    <w:rsid w:val="001329D8"/>
    <w:rsid w:val="00250200"/>
    <w:rsid w:val="002B030C"/>
    <w:rsid w:val="002E0486"/>
    <w:rsid w:val="0031020A"/>
    <w:rsid w:val="0032275D"/>
    <w:rsid w:val="003935B1"/>
    <w:rsid w:val="003A7EA7"/>
    <w:rsid w:val="004506F8"/>
    <w:rsid w:val="00491A60"/>
    <w:rsid w:val="004965FC"/>
    <w:rsid w:val="004F2029"/>
    <w:rsid w:val="005B4CA9"/>
    <w:rsid w:val="0067035D"/>
    <w:rsid w:val="006C08FA"/>
    <w:rsid w:val="007028CA"/>
    <w:rsid w:val="007B3201"/>
    <w:rsid w:val="007C5C9B"/>
    <w:rsid w:val="007D77F2"/>
    <w:rsid w:val="00814A0C"/>
    <w:rsid w:val="00814B2E"/>
    <w:rsid w:val="00823791"/>
    <w:rsid w:val="008470D6"/>
    <w:rsid w:val="00881490"/>
    <w:rsid w:val="00883136"/>
    <w:rsid w:val="00891C91"/>
    <w:rsid w:val="008F1967"/>
    <w:rsid w:val="00900B37"/>
    <w:rsid w:val="0092702E"/>
    <w:rsid w:val="00943B32"/>
    <w:rsid w:val="00954438"/>
    <w:rsid w:val="00975538"/>
    <w:rsid w:val="00AE1E91"/>
    <w:rsid w:val="00B77BD4"/>
    <w:rsid w:val="00BC59B6"/>
    <w:rsid w:val="00BD7256"/>
    <w:rsid w:val="00C36EE8"/>
    <w:rsid w:val="00C61B92"/>
    <w:rsid w:val="00C9455F"/>
    <w:rsid w:val="00CE1601"/>
    <w:rsid w:val="00CE604B"/>
    <w:rsid w:val="00CF7A52"/>
    <w:rsid w:val="00D15F80"/>
    <w:rsid w:val="00E0014E"/>
    <w:rsid w:val="00E2120E"/>
    <w:rsid w:val="00E559E6"/>
    <w:rsid w:val="00EF2176"/>
    <w:rsid w:val="00F61B1D"/>
    <w:rsid w:val="00F816C4"/>
    <w:rsid w:val="00FA3971"/>
    <w:rsid w:val="00FA56EF"/>
    <w:rsid w:val="00FB3557"/>
    <w:rsid w:val="00FB6AA1"/>
    <w:rsid w:val="00FD2188"/>
    <w:rsid w:val="00FE243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CD7BE"/>
  <w15:chartTrackingRefBased/>
  <w15:docId w15:val="{0A9AF6D9-D6C9-463F-BD3C-F65132E1A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next w:val="Standard"/>
    <w:link w:val="DatumZchn"/>
    <w:uiPriority w:val="99"/>
    <w:semiHidden/>
    <w:unhideWhenUsed/>
    <w:rsid w:val="00823791"/>
  </w:style>
  <w:style w:type="character" w:customStyle="1" w:styleId="DatumZchn">
    <w:name w:val="Datum Zchn"/>
    <w:basedOn w:val="Absatz-Standardschriftart"/>
    <w:link w:val="Datum"/>
    <w:uiPriority w:val="99"/>
    <w:semiHidden/>
    <w:rsid w:val="00823791"/>
  </w:style>
  <w:style w:type="character" w:styleId="Platzhaltertext">
    <w:name w:val="Placeholder Text"/>
    <w:basedOn w:val="Absatz-Standardschriftart"/>
    <w:uiPriority w:val="99"/>
    <w:semiHidden/>
    <w:rsid w:val="00823791"/>
    <w:rPr>
      <w:color w:val="808080"/>
    </w:rPr>
  </w:style>
  <w:style w:type="paragraph" w:styleId="Endnotentext">
    <w:name w:val="endnote text"/>
    <w:basedOn w:val="Standard"/>
    <w:link w:val="EndnotentextZchn"/>
    <w:uiPriority w:val="99"/>
    <w:semiHidden/>
    <w:unhideWhenUsed/>
    <w:rsid w:val="007028CA"/>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028CA"/>
    <w:rPr>
      <w:sz w:val="20"/>
      <w:szCs w:val="20"/>
    </w:rPr>
  </w:style>
  <w:style w:type="character" w:styleId="Endnotenzeichen">
    <w:name w:val="endnote reference"/>
    <w:basedOn w:val="Absatz-Standardschriftart"/>
    <w:uiPriority w:val="99"/>
    <w:semiHidden/>
    <w:unhideWhenUsed/>
    <w:rsid w:val="007028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41B0B-9DEA-478E-AFC5-D5E9B1DB0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4756</Words>
  <Characters>29970</Characters>
  <Application>Microsoft Office Word</Application>
  <DocSecurity>0</DocSecurity>
  <Lines>249</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Schmid</dc:creator>
  <cp:keywords/>
  <dc:description/>
  <cp:lastModifiedBy>Hannes Schmid</cp:lastModifiedBy>
  <cp:revision>21</cp:revision>
  <dcterms:created xsi:type="dcterms:W3CDTF">2021-02-10T10:01:00Z</dcterms:created>
  <dcterms:modified xsi:type="dcterms:W3CDTF">2021-02-16T08:56:00Z</dcterms:modified>
</cp:coreProperties>
</file>