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83BEF" w14:textId="063F76D7" w:rsidR="00B003E7" w:rsidRDefault="00B003E7" w:rsidP="00B003E7">
      <w:pPr>
        <w:pStyle w:val="berschrift1"/>
      </w:pPr>
      <w:r>
        <w:t>Tonbandstimmen 1</w:t>
      </w:r>
    </w:p>
    <w:p w14:paraId="56113841" w14:textId="168CA040" w:rsidR="00B003E7" w:rsidRDefault="00B003E7" w:rsidP="00B003E7">
      <w:pPr>
        <w:pStyle w:val="berschrift1"/>
      </w:pPr>
      <w:r>
        <w:t xml:space="preserve">A) </w:t>
      </w:r>
      <w:r w:rsidR="004F5393" w:rsidRPr="00801402">
        <w:t>Qualitative klärende Voruntersuchungen</w:t>
      </w:r>
    </w:p>
    <w:p w14:paraId="49A42A21" w14:textId="5E5DF873" w:rsidR="004F5393" w:rsidRDefault="004F5393" w:rsidP="00390070">
      <w:r>
        <w:t>Vom 21.08.1964 bis 24.08.</w:t>
      </w:r>
      <w:r w:rsidR="00801402">
        <w:t>1964</w:t>
      </w:r>
      <w:r>
        <w:t xml:space="preserve"> wurden in Northeim aufgrund einer Anregung von Prof. Bender parapsychologische Untersuchungen mit elektronischen Hilfsmitteln an Herrn </w:t>
      </w:r>
      <w:proofErr w:type="spellStart"/>
      <w:r>
        <w:t>Jürgenson</w:t>
      </w:r>
      <w:proofErr w:type="spellEnd"/>
      <w:r>
        <w:t xml:space="preserve"> vorgenommen. Auf paranormalem Weg </w:t>
      </w:r>
      <w:r w:rsidR="00801402">
        <w:t>s</w:t>
      </w:r>
      <w:r>
        <w:t>ollten in Abhängigkeit von Herrn J. tran</w:t>
      </w:r>
      <w:r w:rsidR="00801402">
        <w:t>s</w:t>
      </w:r>
      <w:r>
        <w:t xml:space="preserve">zendente </w:t>
      </w:r>
      <w:proofErr w:type="spellStart"/>
      <w:r>
        <w:t>Stimmphänomeme</w:t>
      </w:r>
      <w:proofErr w:type="spellEnd"/>
      <w:r>
        <w:t xml:space="preserve"> bei Mikrophon- und Radioaufnahmen auf einem Tonträger escheinen. Die erhaltenen Aufnahmen hielten zum größten Teil einer elektroni</w:t>
      </w:r>
      <w:r w:rsidR="00801402">
        <w:t>s</w:t>
      </w:r>
      <w:r>
        <w:t>chen Nachuntersuchung nicht stand, während ein verschwindender Rest nicht eindeutig negiert werden konnte. Aus diesem Grund erschien eine ausgedehntere Untersuchung au</w:t>
      </w:r>
      <w:r w:rsidR="00801402">
        <w:t>f Gut</w:t>
      </w:r>
      <w:r>
        <w:t xml:space="preserve"> </w:t>
      </w:r>
      <w:proofErr w:type="spellStart"/>
      <w:r w:rsidR="00801402">
        <w:t>Nys</w:t>
      </w:r>
      <w:r>
        <w:t>und</w:t>
      </w:r>
      <w:proofErr w:type="spellEnd"/>
      <w:r>
        <w:t xml:space="preserve"> </w:t>
      </w:r>
      <w:r w:rsidR="00801402">
        <w:t xml:space="preserve">(?) </w:t>
      </w:r>
      <w:r>
        <w:t xml:space="preserve">bei Stockholm im Hause </w:t>
      </w:r>
      <w:proofErr w:type="spellStart"/>
      <w:r>
        <w:t>Jürgenson</w:t>
      </w:r>
      <w:proofErr w:type="spellEnd"/>
      <w:r>
        <w:t xml:space="preserve"> sinnvoll. Diese Untersuchung wurde vom 26.10. bis 5.11.1965 von Burkhard Heim (H), Gerda Heim (G) und Wolf-Dieter Schott (S) durchgeführt. Das Untersuchungsergebnis war sehr dürftig, doch erschienen sowohl bei Mikrophon- als auch bei Radioaufnahmen nicht eindeutig interpretierbare </w:t>
      </w:r>
      <w:r w:rsidR="00801402">
        <w:t>Geräusch</w:t>
      </w:r>
      <w:r>
        <w:t>phänomene, deren Herkunft nicht, oder nur teilweise ermittelt werden konnte. Eine eindeutige analytische Untersuchung erschien zweckmäßig, weil diese Phänomene nicht an die Person J. gebunden sind.</w:t>
      </w:r>
    </w:p>
    <w:p w14:paraId="3BFCF2EB" w14:textId="4E6F91B7" w:rsidR="00B003E7" w:rsidRPr="00B003E7" w:rsidRDefault="004F5393" w:rsidP="00B003E7">
      <w:pPr>
        <w:pStyle w:val="berschrift1"/>
      </w:pPr>
      <w:r w:rsidRPr="00801402">
        <w:t>Versuchsprogramm</w:t>
      </w:r>
    </w:p>
    <w:p w14:paraId="658D9EB8" w14:textId="717BE3B8" w:rsidR="00B003E7" w:rsidRPr="00B003E7" w:rsidRDefault="00B003E7" w:rsidP="00B003E7">
      <w:pPr>
        <w:pStyle w:val="berschrift2"/>
        <w:numPr>
          <w:ilvl w:val="0"/>
          <w:numId w:val="11"/>
        </w:numPr>
      </w:pPr>
      <w:r>
        <w:t>Vorbemerkung</w:t>
      </w:r>
    </w:p>
    <w:p w14:paraId="52B97CE7" w14:textId="15A52431" w:rsidR="00801402" w:rsidRDefault="004F5393" w:rsidP="00B003E7">
      <w:r>
        <w:t>Es musste festgestellt werden, ob und bei welchen Störgeräuschen bei Mikrophon (a) und Radioaufnahmen (b)</w:t>
      </w:r>
      <w:r w:rsidR="005F65F1">
        <w:t xml:space="preserve"> stimmenähnliche Modulationen auftreten. Von H. und G. wurden in Göttingen vom 16.11. bis 29.11.</w:t>
      </w:r>
      <w:r w:rsidR="00801402">
        <w:t>19</w:t>
      </w:r>
      <w:r w:rsidR="005F65F1">
        <w:t xml:space="preserve">65 unter den verschiedensten Bedingungen </w:t>
      </w:r>
      <w:r w:rsidR="00B003E7">
        <w:t>Aufnahmen (</w:t>
      </w:r>
      <w:r w:rsidR="005F65F1">
        <w:t>a</w:t>
      </w:r>
      <w:r w:rsidR="00B003E7">
        <w:t>)</w:t>
      </w:r>
      <w:r w:rsidR="005F65F1">
        <w:t xml:space="preserve"> durchgeführt, die sämtlich gleichermaßen ohne Erfolg blieben. Ab </w:t>
      </w:r>
      <w:r w:rsidR="00B003E7">
        <w:t xml:space="preserve">dem </w:t>
      </w:r>
      <w:r w:rsidR="005F65F1">
        <w:t xml:space="preserve">16.12.1965 wurden Aufnahmeversuche der Gruppe </w:t>
      </w:r>
      <w:r w:rsidR="00B003E7">
        <w:t>(</w:t>
      </w:r>
      <w:r w:rsidR="005F65F1">
        <w:t>b</w:t>
      </w:r>
      <w:r w:rsidR="00B003E7">
        <w:t>)</w:t>
      </w:r>
      <w:r w:rsidR="005F65F1">
        <w:t xml:space="preserve"> durchgeführt, wobei sich sämtliche Aufnahmen auf den Seitenbändern eines Senders als stark verzerrte Sprechtexte normaler Rundfunksendungen erwiesen (unter der Trennschärfegrenze des Ohres und daher Charakter des akustischen Vexierbildes). Es erwies sich jedoch am 22.12.</w:t>
      </w:r>
      <w:r w:rsidR="00801402">
        <w:t>19</w:t>
      </w:r>
      <w:r w:rsidR="005F65F1">
        <w:t xml:space="preserve">65 die zwischen zwei Sendern auftretende im Sprechrhythmus auftretende zischende Störung einer zeitlich statistischen Amplitudendiskriminante des Superpositionsfeldes zwischen beiden Sendern eindeutig als stimmenmoduliert. Die Natur des Mittelwellenempfangs </w:t>
      </w:r>
      <w:r w:rsidR="00801402">
        <w:t>macht</w:t>
      </w:r>
      <w:r w:rsidR="005F65F1">
        <w:t xml:space="preserve"> </w:t>
      </w:r>
      <w:r w:rsidR="00B003E7">
        <w:t>(</w:t>
      </w:r>
      <w:r w:rsidR="005F65F1">
        <w:t>b</w:t>
      </w:r>
      <w:r w:rsidR="00B003E7">
        <w:t>)</w:t>
      </w:r>
      <w:r w:rsidR="005F65F1">
        <w:t xml:space="preserve"> in den Abendstunden am günstigsten, daher alle </w:t>
      </w:r>
      <w:r w:rsidR="00B003E7">
        <w:t>(</w:t>
      </w:r>
      <w:r w:rsidR="005F65F1">
        <w:t>b</w:t>
      </w:r>
      <w:r w:rsidR="00B003E7">
        <w:t>)</w:t>
      </w:r>
      <w:r w:rsidR="005F65F1">
        <w:t xml:space="preserve"> im Folgenden abends.</w:t>
      </w:r>
    </w:p>
    <w:p w14:paraId="63C29D01" w14:textId="590D69CC" w:rsidR="00801402" w:rsidRDefault="002F18A5" w:rsidP="00B003E7">
      <w:pPr>
        <w:pStyle w:val="berschrift2"/>
        <w:numPr>
          <w:ilvl w:val="0"/>
          <w:numId w:val="11"/>
        </w:numPr>
      </w:pPr>
      <w:r>
        <w:t>Ermittlung des günstigsten Empfängereinstellung</w:t>
      </w:r>
      <w:r w:rsidR="00801402">
        <w:t>.</w:t>
      </w:r>
    </w:p>
    <w:p w14:paraId="7D80EB3A" w14:textId="3B7CABBD" w:rsidR="002F18A5" w:rsidRDefault="002F18A5" w:rsidP="00B003E7">
      <w:pPr>
        <w:pStyle w:val="Listenabsatz"/>
        <w:ind w:left="0"/>
      </w:pPr>
      <w:r>
        <w:t xml:space="preserve">Weitere Versuche nach dem </w:t>
      </w:r>
      <w:r w:rsidR="00B003E7">
        <w:t>0</w:t>
      </w:r>
      <w:r>
        <w:t>5.</w:t>
      </w:r>
      <w:r w:rsidR="00B003E7">
        <w:t>0</w:t>
      </w:r>
      <w:r>
        <w:t>1.1966 zeigten, dass das Phänomen der stimmenmodulierten Amplitudendiskriminante des Superpositionsfeldes (</w:t>
      </w:r>
      <w:r w:rsidR="00B003E7">
        <w:t>SAS)</w:t>
      </w:r>
      <w:r>
        <w:t xml:space="preserve"> am häufigsten an der kurz- und langwelligen Begrenzung des Mittelwellenbandes auftritt. Hieraus ist zu schließen, dass die Sendefrequenzen hinreichend weit auseinander liegen und die Flanken de</w:t>
      </w:r>
      <w:r w:rsidR="00B003E7">
        <w:t>r</w:t>
      </w:r>
      <w:r>
        <w:t xml:space="preserve"> Sendestationen hinreichend flach sein müssen.</w:t>
      </w:r>
    </w:p>
    <w:p w14:paraId="186A6E01" w14:textId="4CB63272" w:rsidR="00B003E7" w:rsidRDefault="002F18A5" w:rsidP="00B003E7">
      <w:pPr>
        <w:pStyle w:val="berschrift2"/>
      </w:pPr>
      <w:r>
        <w:t>3.) Günstigste Aufnahmeeinstellung des Tonträgers</w:t>
      </w:r>
    </w:p>
    <w:p w14:paraId="28BFBF47" w14:textId="52EE2CEF" w:rsidR="002F18A5" w:rsidRDefault="002F18A5" w:rsidP="00390070">
      <w:r>
        <w:t>Da die S</w:t>
      </w:r>
      <w:r w:rsidR="008629BF">
        <w:t>AS</w:t>
      </w:r>
      <w:r>
        <w:t xml:space="preserve"> erfahrungsgemäß außerordentlich schwach ist, muss der Tonträger auf möglichst hohe Eingangsempfindlichkeit geschaltet werden. Dies bedeutet aber, dass die Empfangseinstellung unter Berücksichtigung von 2</w:t>
      </w:r>
      <w:r w:rsidR="00B003E7">
        <w:t>.)</w:t>
      </w:r>
      <w:r>
        <w:t xml:space="preserve"> </w:t>
      </w:r>
      <w:r w:rsidR="00390070">
        <w:t>auf jeden Fall einen intensiven Vordergrund vermeiden muss.</w:t>
      </w:r>
    </w:p>
    <w:p w14:paraId="4D150ABD" w14:textId="194783B1" w:rsidR="00390070" w:rsidRDefault="00390070" w:rsidP="00B003E7">
      <w:pPr>
        <w:pStyle w:val="berschrift2"/>
      </w:pPr>
      <w:r>
        <w:lastRenderedPageBreak/>
        <w:t>4.) Günstigste Wiedergabebedingungen</w:t>
      </w:r>
    </w:p>
    <w:p w14:paraId="6793DC77" w14:textId="0A489562" w:rsidR="00390070" w:rsidRDefault="00390070" w:rsidP="00390070">
      <w:r>
        <w:t>Bei der Wiedergabe über einem Lautsprecher zeigt sich, dass nur in den seltensten Fällen verständliche</w:t>
      </w:r>
      <w:r w:rsidR="00B003E7">
        <w:t>,</w:t>
      </w:r>
      <w:r>
        <w:t xml:space="preserve"> </w:t>
      </w:r>
      <w:proofErr w:type="spellStart"/>
      <w:r>
        <w:t>verflüsterte</w:t>
      </w:r>
      <w:proofErr w:type="spellEnd"/>
      <w:r>
        <w:t xml:space="preserve"> Worte in der S</w:t>
      </w:r>
      <w:r w:rsidR="00B003E7">
        <w:t>AS</w:t>
      </w:r>
      <w:r>
        <w:t xml:space="preserve"> erscheinen. Die Erfahrung zeigt, dass dies an einer über dem Normalen liegenden zeitlichen Lautdichte liegt. Die Erfahrung zeigt, dass bei einer Zeitdehnung der Wiedergabe 1:2 im Allgemeinen schwer verständliche </w:t>
      </w:r>
      <w:proofErr w:type="spellStart"/>
      <w:r>
        <w:t>verflüsterte</w:t>
      </w:r>
      <w:proofErr w:type="spellEnd"/>
      <w:r>
        <w:t xml:space="preserve"> Texte mit normaler Lautdichte entstehen können, und zwar deutschsprachig mit persönlichem Inhalt</w:t>
      </w:r>
      <w:r w:rsidR="00B003E7">
        <w:t>,</w:t>
      </w:r>
      <w:r>
        <w:t xml:space="preserve"> unabhängig von den verwendeten Sprachen der die </w:t>
      </w:r>
      <w:r w:rsidR="00B003E7">
        <w:t>SAS</w:t>
      </w:r>
      <w:r>
        <w:t xml:space="preserve"> aufbauenden Stationen.</w:t>
      </w:r>
    </w:p>
    <w:p w14:paraId="338ED6E2" w14:textId="523E1AE4" w:rsidR="00390070" w:rsidRDefault="00390070" w:rsidP="00B003E7">
      <w:pPr>
        <w:pStyle w:val="berschrift2"/>
      </w:pPr>
      <w:r>
        <w:t>5.) Indikationen der SAS</w:t>
      </w:r>
    </w:p>
    <w:p w14:paraId="339A78CE" w14:textId="2935F160" w:rsidR="00390070" w:rsidRDefault="00390070" w:rsidP="00390070">
      <w:r>
        <w:t xml:space="preserve">Die im Frühjahr 1966 durchgeführten Versuchsreihen zeigten, dass es modulationsfreie Amplitudendiskriminanten gibt, welche nach der Zeitdehnung allenfalls informationsfreie Lautstatistiken enthalten. Aufgrund der gesammelten Erfahrungen konnte festgestellt werden, dass immer dann </w:t>
      </w:r>
      <w:r w:rsidR="00B003E7">
        <w:t>e</w:t>
      </w:r>
      <w:r>
        <w:t>in transzendentes Stimmenphänomen (TS) erwartet werden kann, wenn bereits vor der Zeitdehnung eine Modulation in der SAS wahrgenommen werden kann.</w:t>
      </w:r>
    </w:p>
    <w:p w14:paraId="00A9635A" w14:textId="25E758AF" w:rsidR="00390070" w:rsidRDefault="00390070" w:rsidP="00B003E7">
      <w:pPr>
        <w:pStyle w:val="berschrift2"/>
      </w:pPr>
      <w:r>
        <w:t>6.) Untersuchung auf andere</w:t>
      </w:r>
      <w:r w:rsidR="00B003E7">
        <w:t>n</w:t>
      </w:r>
      <w:r>
        <w:t xml:space="preserve"> Frequenzbändern</w:t>
      </w:r>
    </w:p>
    <w:p w14:paraId="5CADFD7C" w14:textId="163EA5C4" w:rsidR="00390070" w:rsidRDefault="00390070" w:rsidP="00390070">
      <w:r>
        <w:t xml:space="preserve">Es zeigte sich, dass die SAS mit TS auf sämtlichen Frequenzbändern möglich ist, doch erscheint sie optimal in der hochfrequenten Begrenzung des Mittelwellenbandes. Hieraus folgt, dass bei fehlendem Vordergrund zwei Sprechsender beliebiger Sprache, aber flachen Flanken mit den Frequenzen </w:t>
      </w:r>
      <m:oMath>
        <m:sSub>
          <m:sSubPr>
            <m:ctrlPr>
              <w:rPr>
                <w:rFonts w:ascii="Cambria Math" w:hAnsi="Cambria Math"/>
                <w:i/>
              </w:rPr>
            </m:ctrlPr>
          </m:sSubPr>
          <m:e>
            <m:r>
              <w:rPr>
                <w:rFonts w:ascii="Cambria Math" w:hAnsi="Cambria Math"/>
              </w:rPr>
              <m:t>ν</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2</m:t>
            </m:r>
          </m:sub>
        </m:sSub>
      </m:oMath>
      <w:r>
        <w:t xml:space="preserve"> und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ν</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1</m:t>
                </m:r>
              </m:sub>
            </m:sSub>
          </m:e>
        </m:d>
        <m:r>
          <w:rPr>
            <w:rFonts w:ascii="Cambria Math" w:hAnsi="Cambria Math"/>
          </w:rPr>
          <m:t>≫0</m:t>
        </m:r>
      </m:oMath>
      <w:r>
        <w:t xml:space="preserve"> erforderlich sind, welche im Band </w:t>
      </w:r>
      <m:oMath>
        <m:r>
          <w:rPr>
            <w:rFonts w:ascii="Cambria Math" w:hAnsi="Cambria Math"/>
          </w:rPr>
          <m:t>2ν=</m:t>
        </m:r>
        <m:sSub>
          <m:sSubPr>
            <m:ctrlPr>
              <w:rPr>
                <w:rFonts w:ascii="Cambria Math" w:hAnsi="Cambria Math"/>
                <w:i/>
              </w:rPr>
            </m:ctrlPr>
          </m:sSubPr>
          <m:e>
            <m:r>
              <w:rPr>
                <w:rFonts w:ascii="Cambria Math" w:hAnsi="Cambria Math"/>
              </w:rPr>
              <m:t>ν</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2</m:t>
            </m:r>
          </m:sub>
        </m:sSub>
      </m:oMath>
      <w:r>
        <w:t xml:space="preserve"> das Maximum eines über der Frequenz symmetrischen Superpositionsfeldes bilden. Die Sprachmodulationen superponieren in </w:t>
      </w:r>
      <m:oMath>
        <m:r>
          <w:rPr>
            <w:rFonts w:ascii="Cambria Math" w:hAnsi="Cambria Math"/>
          </w:rPr>
          <m:t>ν</m:t>
        </m:r>
      </m:oMath>
      <w:r>
        <w:t xml:space="preserve"> und bilden zeitlich Lautfolgen</w:t>
      </w:r>
      <w:r w:rsidR="009E0D4A">
        <w:t>statistiken ohne Informationsinhalt. Die SAS erscheint</w:t>
      </w:r>
      <w:r w:rsidR="0028112F">
        <w:t>,</w:t>
      </w:r>
      <w:r w:rsidR="009E0D4A">
        <w:t xml:space="preserve"> wenn über </w:t>
      </w:r>
      <m:oMath>
        <m:r>
          <w:rPr>
            <w:rFonts w:ascii="Cambria Math" w:hAnsi="Cambria Math"/>
          </w:rPr>
          <m:t>ν</m:t>
        </m:r>
      </m:oMath>
      <w:r w:rsidR="009E0D4A">
        <w:t xml:space="preserve"> die Empfängerempfindlichkeit den Nullpegel des Superpositionsfeldes nicht erreicht, wohl aber die über den Pegel springende Amplitudendiskriminante der zeitlichen Lautfolgestatistik innerhalb derer die zeitliche Lautdichte um den Faktor 2 höher liegen muss als im normalen Sprechtext.</w:t>
      </w:r>
    </w:p>
    <w:p w14:paraId="5A538425" w14:textId="0A962C98" w:rsidR="009E0D4A" w:rsidRDefault="009E0D4A" w:rsidP="0028112F">
      <w:pPr>
        <w:pStyle w:val="berschrift2"/>
      </w:pPr>
      <w:r>
        <w:t>7.</w:t>
      </w:r>
      <w:r w:rsidR="0028112F">
        <w:t>)</w:t>
      </w:r>
      <w:r>
        <w:t xml:space="preserve"> Variationen der Aufnahmetechnik</w:t>
      </w:r>
    </w:p>
    <w:p w14:paraId="2DF28E0C" w14:textId="335DD1F9" w:rsidR="009E0D4A" w:rsidRDefault="009E0D4A" w:rsidP="00390070">
      <w:r>
        <w:t xml:space="preserve">Am </w:t>
      </w:r>
      <w:r w:rsidR="0028112F">
        <w:t>0</w:t>
      </w:r>
      <w:r>
        <w:t>8.</w:t>
      </w:r>
      <w:r w:rsidR="0028112F">
        <w:t>0</w:t>
      </w:r>
      <w:r>
        <w:t xml:space="preserve">5.1966 wurde der Versuch unternommen, die Aufnahmeverfahren </w:t>
      </w:r>
      <w:r w:rsidR="0028112F">
        <w:t>(</w:t>
      </w:r>
      <w:r>
        <w:t>a</w:t>
      </w:r>
      <w:r w:rsidR="0028112F">
        <w:t>)</w:t>
      </w:r>
      <w:r>
        <w:t xml:space="preserve"> und </w:t>
      </w:r>
      <w:r w:rsidR="0028112F">
        <w:t>(</w:t>
      </w:r>
      <w:r>
        <w:t>b</w:t>
      </w:r>
      <w:r w:rsidR="0028112F">
        <w:t>)</w:t>
      </w:r>
      <w:r>
        <w:t xml:space="preserve"> aus 1</w:t>
      </w:r>
      <w:r w:rsidR="0028112F">
        <w:t>.)</w:t>
      </w:r>
      <w:r>
        <w:t xml:space="preserve"> zu kombinieren, derart, dass ein Mikrophon lose akustisch an den Lautsprecher des Empfangsgerätes gekoppelt wurde, wobei das Mikrophon mit dem Tonträger in Verbindung stand. Gleichzeitig wurde die Aufnahme elektronisch direkt auf einen anderen Tonträger gebracht. Der Vergleich zeigte, dass bei der akustischen Koppelung sämtliche Feinheiten der Aufnahme verloren gingen. Es kommt demnach nur die direkte elektronische Koppelung in Betracht.</w:t>
      </w:r>
    </w:p>
    <w:p w14:paraId="489B77E4" w14:textId="624B9C25" w:rsidR="009E0D4A" w:rsidRDefault="009E0D4A" w:rsidP="0028112F">
      <w:pPr>
        <w:pStyle w:val="berschrift2"/>
      </w:pPr>
      <w:r>
        <w:t>8.) Weitere Verbesserungen der Aufnahme- und Wiedergabetechnik</w:t>
      </w:r>
    </w:p>
    <w:p w14:paraId="09B22F41" w14:textId="1ED8477B" w:rsidR="009E0D4A" w:rsidRDefault="009E0D4A" w:rsidP="00390070">
      <w:r>
        <w:t>Weitere Erfahrungen zeigten, dass die SAS meist in einer stark übersteuerten Form aufgenommen wird. Nur in seltensten Fällen entfällt diese Übersteuerung. Ist dieser Zustand gegeben, dann erscheinen die T</w:t>
      </w:r>
      <w:r w:rsidR="0028112F">
        <w:t>S</w:t>
      </w:r>
      <w:r>
        <w:t xml:space="preserve"> optimal. Hieraus folgt, dass es über </w:t>
      </w:r>
      <m:oMath>
        <m:r>
          <w:rPr>
            <w:rFonts w:ascii="Cambria Math" w:hAnsi="Cambria Math"/>
          </w:rPr>
          <m:t>ν</m:t>
        </m:r>
      </m:oMath>
      <w:r>
        <w:t xml:space="preserve"> jenseits des Nullpegels einen etwas höher liegenden Normalpegel geben muss. Wenn die SAS nicht übersteuert aufgenommen werden soll, dann muss die Empfängerempfindlichkeit über </w:t>
      </w:r>
      <m:oMath>
        <m:r>
          <w:rPr>
            <w:rFonts w:ascii="Cambria Math" w:hAnsi="Cambria Math"/>
          </w:rPr>
          <m:t>ν</m:t>
        </m:r>
      </m:oMath>
      <w:r>
        <w:t xml:space="preserve"> diesen Normalpegel tangieren. Ist diese Tangentenbedingungen erfüllt, dann erweist sich erfahrungsgemäß die für </w:t>
      </w:r>
      <m:oMath>
        <m:r>
          <w:rPr>
            <w:rFonts w:ascii="Cambria Math" w:hAnsi="Cambria Math"/>
          </w:rPr>
          <m:t>ν</m:t>
        </m:r>
      </m:oMath>
      <w:r>
        <w:t xml:space="preserve"> gegebene Toleranz als äußerst gering, so </w:t>
      </w:r>
      <w:r w:rsidR="0028112F">
        <w:t>d</w:t>
      </w:r>
      <w:r>
        <w:t xml:space="preserve">ass eine Mikrometereinstellung für die Frequenzwahl </w:t>
      </w:r>
      <m:oMath>
        <m:r>
          <w:rPr>
            <w:rFonts w:ascii="Cambria Math" w:hAnsi="Cambria Math"/>
          </w:rPr>
          <m:t>ν</m:t>
        </m:r>
      </m:oMath>
      <w:r>
        <w:t xml:space="preserve"> erforderlich ist. Bei der Wiedergabe </w:t>
      </w:r>
      <w:r w:rsidR="00207F3F">
        <w:t>erschienen die TS außerordentlich undeutlich. Aus diesem Grunde wurden am 09.06.</w:t>
      </w:r>
      <w:r w:rsidR="0028112F">
        <w:t>19</w:t>
      </w:r>
      <w:r w:rsidR="00207F3F">
        <w:t>66 gute TS-Aufnahmen über einen Telewatt-Leistungsverstärker und einen trennscharfen Großlautsprecher solcher Leistung wiedergegeben. Hierbei zeigte sich, dass die bereits wahrgenommene</w:t>
      </w:r>
      <w:r w:rsidR="0028112F">
        <w:t>n</w:t>
      </w:r>
      <w:r w:rsidR="00207F3F">
        <w:t xml:space="preserve"> TS wesentlich intensiver, aber sonst unverändert erschienen, während eine große Zahl sch</w:t>
      </w:r>
      <w:r w:rsidR="0028112F">
        <w:t>w</w:t>
      </w:r>
      <w:r w:rsidR="00207F3F">
        <w:t xml:space="preserve">ächerer TS zusätzlich auftreten, welche im Kleinlautsprecher nicht wahrgenommen werden </w:t>
      </w:r>
      <w:r w:rsidR="00207F3F">
        <w:lastRenderedPageBreak/>
        <w:t>konnten. Besonders günstig wurde die Wiedergabe über die Phonoanlage, wenn die tiefen Tonfrequenzen gedämpft und die hohen angehoben werden.</w:t>
      </w:r>
    </w:p>
    <w:p w14:paraId="3DE82AB1" w14:textId="043ACB3F" w:rsidR="00207F3F" w:rsidRDefault="00207F3F" w:rsidP="0028112F">
      <w:pPr>
        <w:pStyle w:val="berschrift2"/>
      </w:pPr>
      <w:r>
        <w:t>9.) Eindeutigkeit der TS</w:t>
      </w:r>
    </w:p>
    <w:p w14:paraId="5E93ECCD" w14:textId="0E7E59AB" w:rsidR="00207F3F" w:rsidRDefault="00207F3F" w:rsidP="00390070">
      <w:r>
        <w:t>Es wurden die TS Außenstehenden Personen vorgeführt, die nicht von der Sachlage in Kenntnis gesetzt wurde. Teilweise konnten diese Personen die TS in gleicher Weise identifizieren.</w:t>
      </w:r>
    </w:p>
    <w:p w14:paraId="2042BCE8" w14:textId="76813442" w:rsidR="00207F3F" w:rsidRDefault="00207F3F" w:rsidP="0028112F">
      <w:pPr>
        <w:pStyle w:val="berschrift2"/>
      </w:pPr>
      <w:r>
        <w:t>10.) Abhängigkeit der TS von anwesenden Personen</w:t>
      </w:r>
    </w:p>
    <w:p w14:paraId="55BEB885" w14:textId="09058D3E" w:rsidR="00207F3F" w:rsidRDefault="00207F3F" w:rsidP="00390070">
      <w:r>
        <w:t>D</w:t>
      </w:r>
      <w:r w:rsidR="004E49F7">
        <w:t>a</w:t>
      </w:r>
      <w:r>
        <w:t xml:space="preserve"> die TS möglicherweise als ein paraphysikalisches Phänomen anzusprechen ist, liegt die Vermutung nahe, dass die TS-Informationen von der psychischen Struktur anwesender Personen bestimmt werden. Zur Klärung dieses Sachverhaltes werden die TS-Informationen im Folgenden als Protokolle wiedergegeben. Zur Unterscheidung werden die einzelnen Stimmen mit Buchstaben bezeichnet, wobei die Indizierung f eine weibliche, m eine männliche und 0 eine in Bezug auf f oder m nicht identifizierbare Stimme bezeichnet. Nicht verständliche Worte </w:t>
      </w:r>
      <w:r w:rsidR="0028112F">
        <w:t xml:space="preserve">werden </w:t>
      </w:r>
      <w:r>
        <w:t>mit + oder --- gekennzeichnet, während besondere Akzentuierungen unterstrichen werden.</w:t>
      </w:r>
    </w:p>
    <w:p w14:paraId="4CDA7988" w14:textId="77777777" w:rsidR="0028112F" w:rsidRDefault="0028112F" w:rsidP="00390070"/>
    <w:p w14:paraId="7A52718B" w14:textId="4E02649B" w:rsidR="008534DB" w:rsidRDefault="008534DB" w:rsidP="00390070">
      <w:r>
        <w:t>Aufnahme vom 19.06.</w:t>
      </w:r>
      <w:r w:rsidR="0028112F">
        <w:t>19</w:t>
      </w:r>
      <w:r>
        <w:t>66</w:t>
      </w:r>
    </w:p>
    <w:p w14:paraId="11C055F1" w14:textId="0AAFCB88" w:rsidR="008534DB" w:rsidRDefault="008534DB" w:rsidP="00390070">
      <w:r>
        <w:t xml:space="preserve">Situation: Anwesend G. und H. H läuft im Zimmer auf und ab, G schreibt Briefe z.Zt. der Aufnahme an Jon(?) </w:t>
      </w:r>
      <w:proofErr w:type="spellStart"/>
      <w:r>
        <w:t>Robbin</w:t>
      </w:r>
      <w:proofErr w:type="spellEnd"/>
      <w:r>
        <w:t>.</w:t>
      </w:r>
    </w:p>
    <w:p w14:paraId="151FDE60" w14:textId="7FA94B07" w:rsidR="008534DB" w:rsidRDefault="008534DB" w:rsidP="00390070">
      <w:r>
        <w:t>Anfang unverständlich.</w:t>
      </w:r>
    </w:p>
    <w:p w14:paraId="1CB0374B" w14:textId="0C11E8C2" w:rsidR="008534DB" w:rsidRDefault="0028112F" w:rsidP="00390070">
      <w:proofErr w:type="spellStart"/>
      <w:r>
        <w:t>a</w:t>
      </w:r>
      <w:r w:rsidR="008534DB" w:rsidRPr="0028112F">
        <w:rPr>
          <w:vertAlign w:val="subscript"/>
        </w:rPr>
        <w:t>f</w:t>
      </w:r>
      <w:proofErr w:type="spellEnd"/>
      <w:r w:rsidR="008534DB">
        <w:t xml:space="preserve">: </w:t>
      </w:r>
      <w:bookmarkStart w:id="0" w:name="_Hlk66671978"/>
      <w:r w:rsidR="008534DB">
        <w:t xml:space="preserve">Ich komme (Unterbrechung durch starke Störung) Ich komme von Potsdam, Burkhard von Potsdam +++++ ich komme von </w:t>
      </w:r>
      <w:r w:rsidR="008534DB" w:rsidRPr="0028112F">
        <w:rPr>
          <w:u w:val="single"/>
        </w:rPr>
        <w:t>Pots</w:t>
      </w:r>
      <w:r w:rsidR="008534DB">
        <w:t>dam +…+ Potsdam</w:t>
      </w:r>
      <w:r>
        <w:t xml:space="preserve"> </w:t>
      </w:r>
      <w:bookmarkEnd w:id="0"/>
      <w:r w:rsidR="008534DB">
        <w:t>+…+</w:t>
      </w:r>
      <w:r>
        <w:t xml:space="preserve"> </w:t>
      </w:r>
      <w:proofErr w:type="spellStart"/>
      <w:r w:rsidR="008534DB">
        <w:t>Hergott</w:t>
      </w:r>
      <w:proofErr w:type="spellEnd"/>
      <w:r w:rsidR="008534DB">
        <w:t xml:space="preserve"> ein</w:t>
      </w:r>
      <w:r>
        <w:t xml:space="preserve"> </w:t>
      </w:r>
      <w:r w:rsidR="008534DB">
        <w:t xml:space="preserve">+…+ </w:t>
      </w:r>
      <w:proofErr w:type="spellStart"/>
      <w:r w:rsidR="008534DB">
        <w:t>b</w:t>
      </w:r>
      <w:r w:rsidR="008534DB" w:rsidRPr="0028112F">
        <w:rPr>
          <w:vertAlign w:val="subscript"/>
        </w:rPr>
        <w:t>m</w:t>
      </w:r>
      <w:proofErr w:type="spellEnd"/>
      <w:r w:rsidRPr="0028112F">
        <w:t>:</w:t>
      </w:r>
      <w:r w:rsidR="008534DB">
        <w:t xml:space="preserve"> verdammt + verdaut +++ ein Sarg +…+ </w:t>
      </w:r>
      <w:proofErr w:type="spellStart"/>
      <w:r w:rsidR="008534DB" w:rsidRPr="0028112F">
        <w:t>a</w:t>
      </w:r>
      <w:r w:rsidR="008534DB" w:rsidRPr="0028112F">
        <w:rPr>
          <w:vertAlign w:val="subscript"/>
        </w:rPr>
        <w:t>f</w:t>
      </w:r>
      <w:proofErr w:type="spellEnd"/>
      <w:r w:rsidR="008534DB">
        <w:t xml:space="preserve">: Phantastisch, es war ein +…+ Hamburg muss weg, weg, weg, muss weg +…+ recht hat +…+ cm: Hamburg weg Burkhard, betrachte es </w:t>
      </w:r>
      <w:r w:rsidR="008534DB" w:rsidRPr="008534DB">
        <w:rPr>
          <w:u w:val="single"/>
        </w:rPr>
        <w:t>härter</w:t>
      </w:r>
      <w:r w:rsidR="008534DB">
        <w:t xml:space="preserve"> – verdammt, Burkhard Hamburg weg, verdammt</w:t>
      </w:r>
      <w:r>
        <w:t xml:space="preserve"> </w:t>
      </w:r>
      <w:r w:rsidR="008534DB">
        <w:t xml:space="preserve">+…+ </w:t>
      </w:r>
      <w:proofErr w:type="spellStart"/>
      <w:r w:rsidR="008534DB">
        <w:t>a</w:t>
      </w:r>
      <w:r w:rsidR="008534DB" w:rsidRPr="0028112F">
        <w:rPr>
          <w:vertAlign w:val="subscript"/>
        </w:rPr>
        <w:t>f</w:t>
      </w:r>
      <w:proofErr w:type="spellEnd"/>
      <w:r w:rsidR="008534DB">
        <w:t>: Danke Herr + (</w:t>
      </w:r>
      <w:r>
        <w:t>0</w:t>
      </w:r>
      <w:r w:rsidR="008534DB">
        <w:t xml:space="preserve">) + </w:t>
      </w:r>
      <w:proofErr w:type="spellStart"/>
      <w:r w:rsidR="00AC40F3">
        <w:t>fes</w:t>
      </w:r>
      <w:proofErr w:type="spellEnd"/>
      <w:r w:rsidR="00AC40F3">
        <w:t xml:space="preserve"> + hat + hatte + im Grund </w:t>
      </w:r>
      <w:r w:rsidR="00AC40F3" w:rsidRPr="00AC40F3">
        <w:rPr>
          <w:u w:val="single"/>
        </w:rPr>
        <w:t>gar</w:t>
      </w:r>
      <w:r w:rsidR="00AC40F3">
        <w:t xml:space="preserve"> kein ++ das ist + das ist + </w:t>
      </w:r>
      <w:proofErr w:type="spellStart"/>
      <w:r w:rsidR="00AC40F3">
        <w:t>b</w:t>
      </w:r>
      <w:r w:rsidR="00AC40F3" w:rsidRPr="0028112F">
        <w:rPr>
          <w:vertAlign w:val="subscript"/>
        </w:rPr>
        <w:t>m</w:t>
      </w:r>
      <w:proofErr w:type="spellEnd"/>
      <w:r w:rsidR="00AC40F3">
        <w:t xml:space="preserve"> wundervoll </w:t>
      </w:r>
      <w:r w:rsidR="00AC40F3" w:rsidRPr="00AC40F3">
        <w:rPr>
          <w:u w:val="single"/>
        </w:rPr>
        <w:t>ja</w:t>
      </w:r>
      <w:r w:rsidR="00AC40F3">
        <w:t xml:space="preserve">, </w:t>
      </w:r>
      <w:proofErr w:type="spellStart"/>
      <w:r w:rsidR="00AC40F3">
        <w:t>d</w:t>
      </w:r>
      <w:r w:rsidR="00AC40F3" w:rsidRPr="0028112F">
        <w:rPr>
          <w:vertAlign w:val="subscript"/>
        </w:rPr>
        <w:t>m</w:t>
      </w:r>
      <w:proofErr w:type="spellEnd"/>
      <w:r>
        <w:t>:</w:t>
      </w:r>
      <w:r w:rsidR="00AC40F3">
        <w:t xml:space="preserve"> tief raus: glatter Rufmord, </w:t>
      </w:r>
      <w:proofErr w:type="spellStart"/>
      <w:r w:rsidR="00AC40F3">
        <w:t>a</w:t>
      </w:r>
      <w:r w:rsidR="00AC40F3" w:rsidRPr="0028112F">
        <w:rPr>
          <w:vertAlign w:val="subscript"/>
        </w:rPr>
        <w:t>f</w:t>
      </w:r>
      <w:proofErr w:type="spellEnd"/>
      <w:r>
        <w:t>:</w:t>
      </w:r>
      <w:r w:rsidR="00AC40F3">
        <w:t xml:space="preserve"> ja das hat + </w:t>
      </w:r>
      <w:proofErr w:type="spellStart"/>
      <w:r w:rsidR="00AC40F3">
        <w:t>ari</w:t>
      </w:r>
      <w:proofErr w:type="spellEnd"/>
      <w:r w:rsidR="00AC40F3">
        <w:t xml:space="preserve"> + … + das hat + Tag + … + phantastisch, </w:t>
      </w:r>
      <w:proofErr w:type="spellStart"/>
      <w:r w:rsidR="00AC40F3">
        <w:t>e</w:t>
      </w:r>
      <w:r w:rsidR="00AC40F3" w:rsidRPr="0028112F">
        <w:rPr>
          <w:vertAlign w:val="subscript"/>
        </w:rPr>
        <w:t>f</w:t>
      </w:r>
      <w:proofErr w:type="spellEnd"/>
      <w:r>
        <w:t>:</w:t>
      </w:r>
      <w:r w:rsidR="00AC40F3">
        <w:t xml:space="preserve"> (schnell gesprochen): aber das ist doch ganz </w:t>
      </w:r>
      <w:r w:rsidR="00AC40F3" w:rsidRPr="00AC40F3">
        <w:rPr>
          <w:u w:val="single"/>
        </w:rPr>
        <w:t>herrlich</w:t>
      </w:r>
      <w:r w:rsidR="00AC40F3">
        <w:t xml:space="preserve"> +…+ </w:t>
      </w:r>
      <w:proofErr w:type="spellStart"/>
      <w:r w:rsidR="00AC40F3">
        <w:t>so’n</w:t>
      </w:r>
      <w:proofErr w:type="spellEnd"/>
      <w:r w:rsidR="00AC40F3">
        <w:t xml:space="preserve"> Quark ++ komme herein Heinz. </w:t>
      </w:r>
      <w:r>
        <w:t>f</w:t>
      </w:r>
      <w:r w:rsidR="00AC40F3" w:rsidRPr="0028112F">
        <w:rPr>
          <w:vertAlign w:val="subscript"/>
        </w:rPr>
        <w:t>m</w:t>
      </w:r>
      <w:r w:rsidR="00AC40F3">
        <w:t xml:space="preserve">: Was ist das, was da so schlecht gemacht ist. </w:t>
      </w:r>
      <w:proofErr w:type="spellStart"/>
      <w:r w:rsidR="00AC40F3">
        <w:t>e</w:t>
      </w:r>
      <w:r w:rsidR="00AC40F3" w:rsidRPr="0028112F">
        <w:rPr>
          <w:vertAlign w:val="subscript"/>
        </w:rPr>
        <w:t>f</w:t>
      </w:r>
      <w:proofErr w:type="spellEnd"/>
      <w:r w:rsidR="00AC40F3">
        <w:t xml:space="preserve">: Burkhard und Gerda so (oder) wo waren ++ mit Paps + Gerda + rot </w:t>
      </w:r>
      <w:r w:rsidR="00AC40F3" w:rsidRPr="00AC40F3">
        <w:rPr>
          <w:u w:val="single"/>
        </w:rPr>
        <w:t>Krenz</w:t>
      </w:r>
      <w:r w:rsidR="00AC40F3">
        <w:t xml:space="preserve"> (sehr schnell) in Hannover +…+ Donnerwetter +…+ </w:t>
      </w:r>
      <w:proofErr w:type="gramStart"/>
      <w:r w:rsidR="00AC40F3">
        <w:t>Hör</w:t>
      </w:r>
      <w:proofErr w:type="gramEnd"/>
      <w:r w:rsidR="00AC40F3">
        <w:t xml:space="preserve"> Gerdi Paps ist dran, f</w:t>
      </w:r>
      <w:r w:rsidR="00AC40F3" w:rsidRPr="0028112F">
        <w:rPr>
          <w:vertAlign w:val="subscript"/>
        </w:rPr>
        <w:t>m</w:t>
      </w:r>
      <w:r w:rsidR="00AC40F3">
        <w:t xml:space="preserve">: bitte, bitte, </w:t>
      </w:r>
      <w:proofErr w:type="spellStart"/>
      <w:r w:rsidR="00AC40F3">
        <w:t>e</w:t>
      </w:r>
      <w:r w:rsidR="00AC40F3" w:rsidRPr="0028112F">
        <w:rPr>
          <w:vertAlign w:val="subscript"/>
        </w:rPr>
        <w:t>f</w:t>
      </w:r>
      <w:proofErr w:type="spellEnd"/>
      <w:r w:rsidR="00AC40F3">
        <w:t xml:space="preserve">: ja, </w:t>
      </w:r>
      <w:proofErr w:type="spellStart"/>
      <w:r w:rsidR="00AC40F3">
        <w:t>a</w:t>
      </w:r>
      <w:r w:rsidR="00AC40F3" w:rsidRPr="0028112F">
        <w:rPr>
          <w:vertAlign w:val="subscript"/>
        </w:rPr>
        <w:t>f</w:t>
      </w:r>
      <w:proofErr w:type="spellEnd"/>
      <w:r w:rsidR="00AC40F3">
        <w:t xml:space="preserve">: Paps hat +…+ Paps hat geraten + den Professor vielleicht trotz besser + (3 </w:t>
      </w:r>
      <w:r>
        <w:t>s</w:t>
      </w:r>
      <w:r w:rsidR="00AC40F3">
        <w:t xml:space="preserve">ieben in jeder a) verträglicher? Ganz +…+ Frage Burkhard, Burkhard, Burkhard hat ganz(?) +…+ </w:t>
      </w:r>
      <w:r>
        <w:t xml:space="preserve">es kommt gleich +…+ </w:t>
      </w:r>
      <w:r w:rsidR="00AC40F3">
        <w:t>Paps hat Euch doppelt gewarnt, Paps sagte Rufmord, Du Gerdi, hör mal Gerdi, sag Horst, war das Wort nicht wahr. g</w:t>
      </w:r>
      <w:r w:rsidRPr="0028112F">
        <w:rPr>
          <w:vertAlign w:val="subscript"/>
        </w:rPr>
        <w:t>0</w:t>
      </w:r>
      <w:r>
        <w:t>:</w:t>
      </w:r>
      <w:r w:rsidR="00AC40F3">
        <w:t xml:space="preserve"> Das ist herrlich Burkhard </w:t>
      </w:r>
      <w:proofErr w:type="gramStart"/>
      <w:r w:rsidR="00AC40F3">
        <w:t>phantastisch</w:t>
      </w:r>
      <w:proofErr w:type="gramEnd"/>
      <w:r w:rsidR="00A463B7">
        <w:t xml:space="preserve"> </w:t>
      </w:r>
      <w:r w:rsidR="00AC40F3">
        <w:t xml:space="preserve">+…+ </w:t>
      </w:r>
      <w:bookmarkStart w:id="1" w:name="_Hlk66672062"/>
      <w:r w:rsidR="00AC40F3">
        <w:t>igittigitt (28x wiederholt mit verschiedener Betonung) Schwein ja, igittigitt (3x wiederholt) sag doch Edith igittigitt (4x wiederholt) +…+ igittigitt (26x wiederholt)</w:t>
      </w:r>
      <w:r w:rsidR="00A463B7">
        <w:t xml:space="preserve"> </w:t>
      </w:r>
      <w:bookmarkEnd w:id="1"/>
      <w:r w:rsidR="00AC40F3">
        <w:t>+…+ Burkhard und Edith ist furchtbar</w:t>
      </w:r>
      <w:r w:rsidR="00B6786D">
        <w:t xml:space="preserve"> im, im Bett, im Bett igittigitt (21x wiederholt) Schwein, igittigitt (8x wiederholt). </w:t>
      </w:r>
      <w:proofErr w:type="spellStart"/>
      <w:r w:rsidR="00B6786D">
        <w:t>A</w:t>
      </w:r>
      <w:r w:rsidR="00B6786D" w:rsidRPr="00A463B7">
        <w:rPr>
          <w:vertAlign w:val="subscript"/>
        </w:rPr>
        <w:t>f</w:t>
      </w:r>
      <w:proofErr w:type="spellEnd"/>
      <w:r w:rsidR="00B6786D">
        <w:t xml:space="preserve">: +…+ heute Abend ist </w:t>
      </w:r>
      <w:r w:rsidR="00A463B7">
        <w:t>K</w:t>
      </w:r>
      <w:r w:rsidR="00B6786D">
        <w:t>onzert vom Anton(?)</w:t>
      </w:r>
      <w:r w:rsidR="00A463B7">
        <w:t xml:space="preserve"> </w:t>
      </w:r>
      <w:r w:rsidR="00B6786D">
        <w:t>+ es ist hervorragend</w:t>
      </w:r>
      <w:r w:rsidR="00A463B7">
        <w:t xml:space="preserve"> </w:t>
      </w:r>
      <w:r w:rsidR="00B6786D">
        <w:t xml:space="preserve">+…+ ich </w:t>
      </w:r>
      <w:r w:rsidR="00B6786D" w:rsidRPr="00B6786D">
        <w:rPr>
          <w:u w:val="single"/>
        </w:rPr>
        <w:t>bin</w:t>
      </w:r>
      <w:r w:rsidR="00B6786D">
        <w:t xml:space="preserve"> Ed- E</w:t>
      </w:r>
      <w:r w:rsidR="00B6786D" w:rsidRPr="00B6786D">
        <w:rPr>
          <w:u w:val="single"/>
        </w:rPr>
        <w:t>dith</w:t>
      </w:r>
      <w:r w:rsidR="00B6786D">
        <w:t xml:space="preserve"> – </w:t>
      </w:r>
      <w:r w:rsidR="00B6786D" w:rsidRPr="00B6786D">
        <w:rPr>
          <w:u w:val="single"/>
        </w:rPr>
        <w:t>E</w:t>
      </w:r>
      <w:r w:rsidR="00B6786D">
        <w:t xml:space="preserve">dith a Heinz </w:t>
      </w:r>
      <w:r w:rsidR="00A463B7">
        <w:t>freundliches Frauenzimmer(</w:t>
      </w:r>
      <w:r w:rsidR="00B6786D">
        <w:t>?</w:t>
      </w:r>
      <w:r w:rsidR="00A463B7">
        <w:t>)</w:t>
      </w:r>
      <w:r w:rsidR="00B6786D">
        <w:t xml:space="preserve"> Bert – </w:t>
      </w:r>
      <w:proofErr w:type="spellStart"/>
      <w:r w:rsidR="00B6786D">
        <w:t>zidik</w:t>
      </w:r>
      <w:proofErr w:type="spellEnd"/>
      <w:r w:rsidR="00B6786D">
        <w:t xml:space="preserve">, ich bin ja den Tag von Potsdam </w:t>
      </w:r>
      <w:r w:rsidR="00A463B7">
        <w:t>g</w:t>
      </w:r>
      <w:r w:rsidR="00B6786D">
        <w:t>eh</w:t>
      </w:r>
      <w:r w:rsidR="00A463B7">
        <w:t xml:space="preserve"> </w:t>
      </w:r>
      <w:r w:rsidR="00B6786D">
        <w:t>+…+</w:t>
      </w:r>
      <w:r w:rsidR="00A463B7">
        <w:t xml:space="preserve"> </w:t>
      </w:r>
      <w:proofErr w:type="spellStart"/>
      <w:r w:rsidR="00B6786D">
        <w:t>omen</w:t>
      </w:r>
      <w:proofErr w:type="spellEnd"/>
      <w:r w:rsidR="00B6786D">
        <w:t xml:space="preserve"> leb wohl Tante+…+ Geburt, hurra, Gott sein Dank.</w:t>
      </w:r>
    </w:p>
    <w:p w14:paraId="6777D6B5" w14:textId="7B74C2FB" w:rsidR="00090F60" w:rsidRDefault="00090F60" w:rsidP="00390070"/>
    <w:p w14:paraId="4969003C" w14:textId="42BDA8C9" w:rsidR="00090F60" w:rsidRDefault="00090F60" w:rsidP="00390070">
      <w:r>
        <w:t>20.07.1966</w:t>
      </w:r>
    </w:p>
    <w:p w14:paraId="01010416" w14:textId="088B63C6" w:rsidR="00090F60" w:rsidRDefault="00090F60" w:rsidP="00390070">
      <w:r>
        <w:t>Aufnahme vom 22.12.1965 Situation:</w:t>
      </w:r>
    </w:p>
    <w:p w14:paraId="667F476B" w14:textId="07B2B2F5" w:rsidR="00090F60" w:rsidRDefault="00090F60" w:rsidP="00390070">
      <w:r>
        <w:t>G. in der Küche, H. am Gerät. Bemerkung: Es handelt sich um die erste zufällig</w:t>
      </w:r>
      <w:r w:rsidR="008629BF">
        <w:t>e</w:t>
      </w:r>
      <w:r>
        <w:t xml:space="preserve"> Aufnahme, die 1b begründet. Typische für die Aufnahmen vom 22.12.1965 bis zum Ergebnis 4 ist die Verständlichkeit </w:t>
      </w:r>
      <w:r>
        <w:lastRenderedPageBreak/>
        <w:t>der TS ohne Zeitdehnung. Allerdings scheint die Betonung gewisse Schwierigkeiten bei der Akustik-Verschiebung in der SAS zu kennzeichnen. Erst nach dem Ergebnis 4 keine TS mehr ohne Zeitdehnung 1:2. Auswertung dieser Aufnahme erst bei Normallauf, dann mit Zeitdehnung</w:t>
      </w:r>
    </w:p>
    <w:p w14:paraId="71CE250A" w14:textId="7C16901F" w:rsidR="00090F60" w:rsidRDefault="00090F60" w:rsidP="00390070">
      <w:r>
        <w:t>a) Normallauf</w:t>
      </w:r>
    </w:p>
    <w:p w14:paraId="08A3F35F" w14:textId="70828E20" w:rsidR="00090F60" w:rsidRDefault="00090F60" w:rsidP="00390070">
      <w:bookmarkStart w:id="2" w:name="_Hlk66672253"/>
      <w:r>
        <w:t xml:space="preserve">Bitte hör mich an – ich bin Paps Heim, bin Dein Vater, bin </w:t>
      </w:r>
      <w:r w:rsidRPr="00090F60">
        <w:rPr>
          <w:u w:val="single"/>
        </w:rPr>
        <w:t>Dein</w:t>
      </w:r>
      <w:r>
        <w:t xml:space="preserve"> Paps, ich bin Dein Vater. Sei nicht traurig (Burkhard) – Dein toter Vater ist das + Dein </w:t>
      </w:r>
      <w:r w:rsidRPr="00090F60">
        <w:rPr>
          <w:u w:val="single"/>
        </w:rPr>
        <w:t>Vater</w:t>
      </w:r>
      <w:r>
        <w:t xml:space="preserve"> + Burkhard Du bist mein Junge. Burkhard der Gute.</w:t>
      </w:r>
    </w:p>
    <w:bookmarkEnd w:id="2"/>
    <w:p w14:paraId="73F9E1E9" w14:textId="77777777" w:rsidR="00090F60" w:rsidRDefault="00090F60" w:rsidP="00390070">
      <w:r>
        <w:t>b) Zeitdehnung 1:2 (die gleiche Stimme):</w:t>
      </w:r>
    </w:p>
    <w:p w14:paraId="5B935071" w14:textId="137DFF99" w:rsidR="00090F60" w:rsidRDefault="00090F60" w:rsidP="00390070">
      <w:r>
        <w:t>Grüß Gott Burkha</w:t>
      </w:r>
      <w:r w:rsidR="00CC3F4A">
        <w:t>r</w:t>
      </w:r>
      <w:r>
        <w:t xml:space="preserve">d, wunderbar – ja – Grüß Gott, Dein Vater, Dein Paps, heute + es ist </w:t>
      </w:r>
      <w:r w:rsidRPr="00090F60">
        <w:rPr>
          <w:u w:val="single"/>
        </w:rPr>
        <w:t>recht</w:t>
      </w:r>
      <w:r>
        <w:t xml:space="preserve"> so, wunderbar + recht so, es ist wahr, es ist </w:t>
      </w:r>
      <w:r w:rsidRPr="00090F60">
        <w:rPr>
          <w:u w:val="single"/>
        </w:rPr>
        <w:t>wahr</w:t>
      </w:r>
      <w:r>
        <w:t xml:space="preserve"> ++++…+ Kontakt Heim – heut, heut, heute Abend, es ist </w:t>
      </w:r>
      <w:r w:rsidRPr="00090F60">
        <w:rPr>
          <w:u w:val="single"/>
        </w:rPr>
        <w:t>wahr</w:t>
      </w:r>
      <w:r>
        <w:t xml:space="preserve"> + bei Gott + wunderbar, bei Gott, das ist wahr, wie wunderbar das ist. Weißt Du </w:t>
      </w:r>
      <w:r w:rsidRPr="00090F60">
        <w:rPr>
          <w:u w:val="single"/>
        </w:rPr>
        <w:t>Burk</w:t>
      </w:r>
      <w:r>
        <w:t>hard, so ein Tod (Tod wunderbar) oder (ist so einzigartig), das ist gar nicht grausam, wunderbar, Dein toter Paps geboren (geborgen), es ist so wunder</w:t>
      </w:r>
      <w:r w:rsidRPr="00090F60">
        <w:rPr>
          <w:u w:val="single"/>
        </w:rPr>
        <w:t>bar</w:t>
      </w:r>
      <w:r>
        <w:t xml:space="preserve">. Du fragst zurecht wie das Leben vom Zustand – nach dem Tode (über anderem) beschaffen ist, Burkhard der Gute, Burkhard der Gute, </w:t>
      </w:r>
      <w:r w:rsidRPr="00090F60">
        <w:rPr>
          <w:u w:val="single"/>
        </w:rPr>
        <w:t>Burkhard der Gute</w:t>
      </w:r>
      <w:r>
        <w:t>, ich glaube / bis hierhin ist die Aufnahme in Normallauf ebenfalls hörbar, jedoch mit anderen TS-Informationen. Fortsetzung der Aufnahme in Zeitdehnung: (Als ich glaube): Es ist das Recht auf Brot, Burkhard, +…+</w:t>
      </w:r>
      <w:r w:rsidR="00CC3F4A">
        <w:t xml:space="preserve"> wart mal – wart mal – wart mal, -+---+ das war wirklich einmalig + was immer das Herz beobachtet hat +---+ abends, Burkhard es war +…+ Burkhard hör mal zu, das Programm +---+ Burkhard hör doch mal zu ++ hör doch. / (jetzt nur noch modulationsfreie Amplitudendiskriminante mit weißem Rauschen).</w:t>
      </w:r>
    </w:p>
    <w:p w14:paraId="63C359A3" w14:textId="2F272BF9" w:rsidR="00CC3F4A" w:rsidRDefault="00CC3F4A" w:rsidP="00390070">
      <w:r>
        <w:t>[Die folgenden Aufnahmen enthalten diverse TS, jedoch keine wesentlichen Kommentare]</w:t>
      </w:r>
    </w:p>
    <w:p w14:paraId="6A80825B" w14:textId="21E98353" w:rsidR="00CC3F4A" w:rsidRDefault="00CC3F4A" w:rsidP="00390070">
      <w:r>
        <w:t>Aufnahme vom 22.07.1966</w:t>
      </w:r>
    </w:p>
    <w:p w14:paraId="165FC38C" w14:textId="1B1F2418" w:rsidR="00CC3F4A" w:rsidRDefault="00CC3F4A" w:rsidP="00390070">
      <w:r>
        <w:t>…</w:t>
      </w:r>
    </w:p>
    <w:p w14:paraId="14B8613F" w14:textId="157B4031" w:rsidR="00CC3F4A" w:rsidRDefault="00CC3F4A" w:rsidP="00390070">
      <w:r>
        <w:t>Aufnahme vom 27.07.1966</w:t>
      </w:r>
    </w:p>
    <w:p w14:paraId="345A4476" w14:textId="03972E05" w:rsidR="00CC3F4A" w:rsidRDefault="00CC3F4A" w:rsidP="00390070">
      <w:r>
        <w:t>…</w:t>
      </w:r>
    </w:p>
    <w:p w14:paraId="59CD1B6E" w14:textId="5C3321A0" w:rsidR="00CC3F4A" w:rsidRDefault="00CC3F4A" w:rsidP="00390070">
      <w:r>
        <w:t>Aufnahme vom 21.08.1966</w:t>
      </w:r>
    </w:p>
    <w:p w14:paraId="309DE845" w14:textId="0F8D9068" w:rsidR="00CC3F4A" w:rsidRDefault="00CC3F4A" w:rsidP="00390070">
      <w:r>
        <w:t>…</w:t>
      </w:r>
    </w:p>
    <w:p w14:paraId="44E99DC1" w14:textId="5BBFA2ED" w:rsidR="00CC3F4A" w:rsidRDefault="00CC3F4A" w:rsidP="00390070">
      <w:r>
        <w:t>Aufnahme vom 25.08.1966</w:t>
      </w:r>
    </w:p>
    <w:p w14:paraId="61DA578E" w14:textId="180713A6" w:rsidR="00CC3F4A" w:rsidRDefault="00CC3F4A" w:rsidP="00390070">
      <w:r>
        <w:t>…</w:t>
      </w:r>
    </w:p>
    <w:p w14:paraId="6289820D" w14:textId="665B493B" w:rsidR="00CC3F4A" w:rsidRDefault="00CC3F4A" w:rsidP="00390070">
      <w:r>
        <w:t>Aufnahme 28.08.1966</w:t>
      </w:r>
    </w:p>
    <w:p w14:paraId="5715433C" w14:textId="10620FCE" w:rsidR="00CC3F4A" w:rsidRDefault="00CC3F4A" w:rsidP="00390070">
      <w:r>
        <w:t>…</w:t>
      </w:r>
    </w:p>
    <w:p w14:paraId="1D0516D9" w14:textId="26DD25E2" w:rsidR="00CC3F4A" w:rsidRDefault="00CC3F4A" w:rsidP="00390070">
      <w:r>
        <w:t>31.08.1966</w:t>
      </w:r>
    </w:p>
    <w:p w14:paraId="78117E6C" w14:textId="77777777" w:rsidR="00F7056F" w:rsidRDefault="0058588E" w:rsidP="00390070">
      <w:r>
        <w:t xml:space="preserve">Situation: H am Gerät, G. im </w:t>
      </w:r>
      <w:proofErr w:type="spellStart"/>
      <w:r>
        <w:t>Entré</w:t>
      </w:r>
      <w:proofErr w:type="spellEnd"/>
      <w:r>
        <w:t>, a</w:t>
      </w:r>
      <w:r w:rsidRPr="0058588E">
        <w:rPr>
          <w:vertAlign w:val="subscript"/>
        </w:rPr>
        <w:t>0</w:t>
      </w:r>
      <w:r>
        <w:t xml:space="preserve">: Es kann das kleine Heft… </w:t>
      </w:r>
      <w:proofErr w:type="spellStart"/>
      <w:r>
        <w:t>b</w:t>
      </w:r>
      <w:r w:rsidRPr="0058588E">
        <w:rPr>
          <w:vertAlign w:val="subscript"/>
        </w:rPr>
        <w:t>f</w:t>
      </w:r>
      <w:proofErr w:type="spellEnd"/>
      <w:r>
        <w:t>: Es passt nicht… Vermerk: G und H verlassen die Wohnung. c</w:t>
      </w:r>
      <w:r w:rsidRPr="0058588E">
        <w:rPr>
          <w:vertAlign w:val="subscript"/>
        </w:rPr>
        <w:t>m</w:t>
      </w:r>
      <w:r>
        <w:t xml:space="preserve">: Was sagst Du, </w:t>
      </w:r>
      <w:proofErr w:type="spellStart"/>
      <w:r>
        <w:t>b</w:t>
      </w:r>
      <w:r w:rsidRPr="0058588E">
        <w:rPr>
          <w:vertAlign w:val="subscript"/>
        </w:rPr>
        <w:t>f</w:t>
      </w:r>
      <w:proofErr w:type="spellEnd"/>
      <w:r>
        <w:t xml:space="preserve">: ja… das </w:t>
      </w:r>
      <w:proofErr w:type="gramStart"/>
      <w:r>
        <w:t>kleine,…</w:t>
      </w:r>
      <w:proofErr w:type="gramEnd"/>
      <w:r>
        <w:t xml:space="preserve"> nicht fertig, ich hab das gar nicht gern, c</w:t>
      </w:r>
      <w:r w:rsidRPr="0058588E">
        <w:rPr>
          <w:vertAlign w:val="subscript"/>
        </w:rPr>
        <w:t>m</w:t>
      </w:r>
      <w:r>
        <w:t xml:space="preserve">: was das, war das, das spritzte --- Herrn Haagen, Herrn Haagen, </w:t>
      </w:r>
      <w:r w:rsidRPr="0058588E">
        <w:rPr>
          <w:u w:val="single"/>
        </w:rPr>
        <w:t>Herrn Haagen</w:t>
      </w:r>
      <w:r>
        <w:t xml:space="preserve"> Tag + Nacht, … Herrgott phantastisch </w:t>
      </w:r>
      <w:proofErr w:type="spellStart"/>
      <w:r>
        <w:t>d</w:t>
      </w:r>
      <w:r w:rsidRPr="00F7056F">
        <w:rPr>
          <w:vertAlign w:val="subscript"/>
        </w:rPr>
        <w:t>m</w:t>
      </w:r>
      <w:proofErr w:type="spellEnd"/>
      <w:r>
        <w:t xml:space="preserve"> --- Vermerk: Sehr </w:t>
      </w:r>
      <w:r w:rsidR="00F7056F">
        <w:t xml:space="preserve">starke Störung durch fehlerhaften Netzkontakt, </w:t>
      </w:r>
      <w:proofErr w:type="spellStart"/>
      <w:r w:rsidR="00F7056F">
        <w:t>d</w:t>
      </w:r>
      <w:r w:rsidR="00F7056F" w:rsidRPr="00F7056F">
        <w:rPr>
          <w:vertAlign w:val="subscript"/>
        </w:rPr>
        <w:t>m</w:t>
      </w:r>
      <w:proofErr w:type="spellEnd"/>
      <w:r w:rsidR="00F7056F">
        <w:t xml:space="preserve">: was </w:t>
      </w:r>
      <w:proofErr w:type="spellStart"/>
      <w:r w:rsidR="00F7056F">
        <w:t>was</w:t>
      </w:r>
      <w:proofErr w:type="spellEnd"/>
      <w:r w:rsidR="00F7056F">
        <w:t xml:space="preserve"> war, war das denn bloß, das hat mich erschrocken, das war erschreckend. Starke Netzstörung, </w:t>
      </w:r>
      <w:proofErr w:type="spellStart"/>
      <w:r w:rsidR="00F7056F">
        <w:t>a</w:t>
      </w:r>
      <w:r w:rsidR="00F7056F" w:rsidRPr="00F7056F">
        <w:rPr>
          <w:vertAlign w:val="subscript"/>
        </w:rPr>
        <w:t>f</w:t>
      </w:r>
      <w:proofErr w:type="spellEnd"/>
      <w:r w:rsidR="00F7056F">
        <w:t xml:space="preserve">: … </w:t>
      </w:r>
      <w:proofErr w:type="gramStart"/>
      <w:r w:rsidR="00F7056F">
        <w:t>Hatte</w:t>
      </w:r>
      <w:proofErr w:type="gramEnd"/>
      <w:r w:rsidR="00F7056F">
        <w:t xml:space="preserve"> Angst --- mein Herz --- hatte Angst vor --- Starke Netzstörung </w:t>
      </w:r>
      <w:proofErr w:type="spellStart"/>
      <w:r w:rsidR="00F7056F">
        <w:t>a</w:t>
      </w:r>
      <w:r w:rsidR="00F7056F" w:rsidRPr="00F7056F">
        <w:rPr>
          <w:vertAlign w:val="subscript"/>
        </w:rPr>
        <w:t>f</w:t>
      </w:r>
      <w:proofErr w:type="spellEnd"/>
      <w:r w:rsidR="00F7056F">
        <w:t xml:space="preserve">: Ich habe Angst, starke Netzstörung. Viele TS, aber unter dem </w:t>
      </w:r>
    </w:p>
    <w:p w14:paraId="0D0328B8" w14:textId="1D4ED3F0" w:rsidR="0058588E" w:rsidRPr="0058588E" w:rsidRDefault="00F7056F" w:rsidP="00390070">
      <w:r>
        <w:lastRenderedPageBreak/>
        <w:t xml:space="preserve">Störpegel, daher unverständlich. Nach vielen Netzstörungen einblenden eines pfeifenden Störtones solche Frequenz. </w:t>
      </w:r>
      <w:proofErr w:type="spellStart"/>
      <w:r>
        <w:t>e</w:t>
      </w:r>
      <w:r w:rsidRPr="00F7056F">
        <w:rPr>
          <w:vertAlign w:val="subscript"/>
        </w:rPr>
        <w:t>m</w:t>
      </w:r>
      <w:proofErr w:type="spellEnd"/>
      <w:r>
        <w:t xml:space="preserve">: Dein toter Paps ist hier, ja Gerda </w:t>
      </w:r>
      <w:proofErr w:type="spellStart"/>
      <w:r>
        <w:t>d</w:t>
      </w:r>
      <w:r w:rsidRPr="00F7056F">
        <w:rPr>
          <w:vertAlign w:val="subscript"/>
        </w:rPr>
        <w:t>m</w:t>
      </w:r>
      <w:proofErr w:type="spellEnd"/>
      <w:r>
        <w:t xml:space="preserve"> kommt zurück, wieder viele TS, aber unter dem Störpegel.</w:t>
      </w:r>
    </w:p>
    <w:p w14:paraId="60CADB0A" w14:textId="60E5AEA2" w:rsidR="00CC3F4A" w:rsidRDefault="00CC3F4A" w:rsidP="00390070">
      <w:r>
        <w:t>…</w:t>
      </w:r>
    </w:p>
    <w:p w14:paraId="66695843" w14:textId="0CCECB2C" w:rsidR="00CC3F4A" w:rsidRDefault="00CC3F4A" w:rsidP="00390070">
      <w:r>
        <w:t>Aufnahme 14.10.1966</w:t>
      </w:r>
    </w:p>
    <w:p w14:paraId="7455170C" w14:textId="5C61708C" w:rsidR="00CC3F4A" w:rsidRDefault="00CC3F4A" w:rsidP="00390070">
      <w:r>
        <w:t>…</w:t>
      </w:r>
    </w:p>
    <w:p w14:paraId="21279B8E" w14:textId="3F5AA338" w:rsidR="00CC3F4A" w:rsidRDefault="00CC3F4A" w:rsidP="00390070">
      <w:r>
        <w:t>Aufnahme vom 17.10.1966</w:t>
      </w:r>
    </w:p>
    <w:p w14:paraId="13348465" w14:textId="084E7316" w:rsidR="00CC3F4A" w:rsidRDefault="00CC3F4A" w:rsidP="00390070">
      <w:r>
        <w:t>…</w:t>
      </w:r>
    </w:p>
    <w:p w14:paraId="44A1BADB" w14:textId="367A69EC" w:rsidR="00CC3F4A" w:rsidRDefault="00CC3F4A" w:rsidP="00390070">
      <w:r>
        <w:t>Aufnahme vom 24.10.1966</w:t>
      </w:r>
    </w:p>
    <w:p w14:paraId="113E4C04" w14:textId="0196A078" w:rsidR="00CC3F4A" w:rsidRDefault="00CC3F4A" w:rsidP="00390070">
      <w:r>
        <w:t>…</w:t>
      </w:r>
    </w:p>
    <w:p w14:paraId="0A96DA76" w14:textId="1DDCF345" w:rsidR="00CC3F4A" w:rsidRDefault="00CC3F4A" w:rsidP="00390070">
      <w:r>
        <w:t>Aufnahme vom 25.10.1966</w:t>
      </w:r>
    </w:p>
    <w:p w14:paraId="406D5A4F" w14:textId="2A73C0E5" w:rsidR="00CC3F4A" w:rsidRDefault="00CC3F4A" w:rsidP="00390070">
      <w:r>
        <w:t>…</w:t>
      </w:r>
    </w:p>
    <w:p w14:paraId="35BBCAD0" w14:textId="612F8680" w:rsidR="00CC3F4A" w:rsidRDefault="00CC3F4A" w:rsidP="00390070">
      <w:r>
        <w:t>Aufnahme vom 02.11.1966</w:t>
      </w:r>
    </w:p>
    <w:p w14:paraId="7747B9C8" w14:textId="1F74E1A1" w:rsidR="00CC3F4A" w:rsidRDefault="00CC3F4A" w:rsidP="00390070">
      <w:r>
        <w:t>…</w:t>
      </w:r>
    </w:p>
    <w:p w14:paraId="6200AE7C" w14:textId="77777777" w:rsidR="00CC3F4A" w:rsidRDefault="00CC3F4A" w:rsidP="00390070"/>
    <w:p w14:paraId="71CB076F" w14:textId="530980BC" w:rsidR="00B6786D" w:rsidRDefault="00B6786D" w:rsidP="0058588E">
      <w:pPr>
        <w:pStyle w:val="berschrift2"/>
      </w:pPr>
      <w:r>
        <w:t xml:space="preserve">Konsequenzen aus der </w:t>
      </w:r>
      <w:r w:rsidR="00CC3F4A">
        <w:t xml:space="preserve">10. </w:t>
      </w:r>
      <w:r>
        <w:t>Versuchsreihe:</w:t>
      </w:r>
    </w:p>
    <w:p w14:paraId="54270CBE" w14:textId="59E896AE" w:rsidR="0058588E" w:rsidRDefault="00B6786D" w:rsidP="0058588E">
      <w:pPr>
        <w:pStyle w:val="Listenabsatz"/>
        <w:numPr>
          <w:ilvl w:val="0"/>
          <w:numId w:val="12"/>
        </w:numPr>
      </w:pPr>
      <w:r>
        <w:t>Der Informationsinhalt einer T</w:t>
      </w:r>
      <w:r w:rsidR="0058588E">
        <w:t>S</w:t>
      </w:r>
      <w:r>
        <w:t xml:space="preserve"> bezieht sich stets auf die Person A, welche a</w:t>
      </w:r>
      <w:r w:rsidR="0058588E">
        <w:t>m</w:t>
      </w:r>
      <w:r>
        <w:t xml:space="preserve"> Gerät schaltet. Die Aussage scheint immer auf die gegenwärtige oder eine vergangene Situation bezogen zu sein.</w:t>
      </w:r>
    </w:p>
    <w:p w14:paraId="3EC864E1" w14:textId="4B797EA4" w:rsidR="00B6786D" w:rsidRDefault="00B6786D" w:rsidP="0058588E">
      <w:pPr>
        <w:pStyle w:val="Listenabsatz"/>
        <w:numPr>
          <w:ilvl w:val="0"/>
          <w:numId w:val="12"/>
        </w:numPr>
      </w:pPr>
      <w:r>
        <w:t xml:space="preserve">Die TS ist im </w:t>
      </w:r>
      <w:r w:rsidR="0000239C">
        <w:t>A</w:t>
      </w:r>
      <w:r>
        <w:t>llgemeinen von der Anwesenheit anderer Personen unabhängig, es sei denn, A und eine der anwesenden Personen haben einen gemeinsamen</w:t>
      </w:r>
      <w:r w:rsidR="0058588E">
        <w:t>,</w:t>
      </w:r>
      <w:r>
        <w:t xml:space="preserve"> aber verstorbenen Bekannten.</w:t>
      </w:r>
    </w:p>
    <w:p w14:paraId="237267AA" w14:textId="70DFA24D" w:rsidR="00B6786D" w:rsidRDefault="00B6786D" w:rsidP="0058588E">
      <w:pPr>
        <w:pStyle w:val="Listenabsatz"/>
        <w:numPr>
          <w:ilvl w:val="0"/>
          <w:numId w:val="12"/>
        </w:numPr>
      </w:pPr>
      <w:r>
        <w:t>Wenn alle Pers</w:t>
      </w:r>
      <w:r w:rsidR="00244533">
        <w:t>onen einschließlich A den Raum verlassen, bleibt die TS</w:t>
      </w:r>
      <w:r w:rsidR="0058588E">
        <w:t>,</w:t>
      </w:r>
      <w:r w:rsidR="00244533">
        <w:t xml:space="preserve"> und zwar gemäß a) und b).</w:t>
      </w:r>
    </w:p>
    <w:p w14:paraId="004AF08F" w14:textId="07D75954" w:rsidR="00244533" w:rsidRDefault="00244533" w:rsidP="0058588E">
      <w:pPr>
        <w:pStyle w:val="Listenabsatz"/>
        <w:numPr>
          <w:ilvl w:val="0"/>
          <w:numId w:val="12"/>
        </w:numPr>
      </w:pPr>
      <w:r>
        <w:t>Häufig scheinen mehrere TS untereinander in einer Kommunikation zu stehen, z.B. (31.08.</w:t>
      </w:r>
      <w:r w:rsidR="0058588E">
        <w:t>19</w:t>
      </w:r>
      <w:r>
        <w:t>66), die sich nicht au</w:t>
      </w:r>
      <w:r w:rsidR="0058588E">
        <w:t>f</w:t>
      </w:r>
      <w:r>
        <w:t xml:space="preserve"> A oder eine andere Person bezieht</w:t>
      </w:r>
      <w:r w:rsidR="0058588E">
        <w:t>,</w:t>
      </w:r>
      <w:r>
        <w:t xml:space="preserve"> aber trotzdem elektroakustisch über die SAS realisiert wird.</w:t>
      </w:r>
    </w:p>
    <w:p w14:paraId="76CC421C" w14:textId="709AAB82" w:rsidR="0058588E" w:rsidRDefault="00244533" w:rsidP="0058588E">
      <w:pPr>
        <w:pStyle w:val="Listenabsatz"/>
        <w:numPr>
          <w:ilvl w:val="0"/>
          <w:numId w:val="12"/>
        </w:numPr>
      </w:pPr>
      <w:r>
        <w:t>Wenn eine TS einen Namen auf sich selbst bezieht, dann handelt es sich nach den vergangenen Erfahrungen stets um den Namen einer Person, die seit mindestens 3 Monaten verstorben ist.</w:t>
      </w:r>
    </w:p>
    <w:p w14:paraId="1F7156E9" w14:textId="76B52909" w:rsidR="00D019BD" w:rsidRDefault="00D019BD" w:rsidP="0058588E">
      <w:pPr>
        <w:pStyle w:val="Listenabsatz"/>
        <w:numPr>
          <w:ilvl w:val="0"/>
          <w:numId w:val="12"/>
        </w:numPr>
      </w:pPr>
      <w:r>
        <w:t>Wird die Empfangsfrequenz gewechselt, also eine neue SAS gewählt, dann kann die TS mitgehen, wenn ihre Informationsübermittlung noch nicht abgeschlossen ist</w:t>
      </w:r>
      <w:r w:rsidR="0058588E">
        <w:t>.</w:t>
      </w:r>
    </w:p>
    <w:p w14:paraId="784183D3" w14:textId="6D7444F8" w:rsidR="00D019BD" w:rsidRDefault="00D019BD" w:rsidP="0058588E">
      <w:pPr>
        <w:pStyle w:val="berschrift2"/>
      </w:pPr>
      <w:r>
        <w:t>Technische Vermerke zur 10. Versuchsreihe:</w:t>
      </w:r>
    </w:p>
    <w:p w14:paraId="2086CAE4" w14:textId="1EF42A9E" w:rsidR="00D019BD" w:rsidRDefault="00D019BD" w:rsidP="00D019BD">
      <w:pPr>
        <w:pStyle w:val="Listenabsatz"/>
        <w:numPr>
          <w:ilvl w:val="0"/>
          <w:numId w:val="4"/>
        </w:numPr>
      </w:pPr>
      <w:r>
        <w:t>Die TS wird besonders gut (nahezu phonetisch identifizierbar)</w:t>
      </w:r>
      <w:r w:rsidR="0058588E">
        <w:t>,</w:t>
      </w:r>
      <w:r>
        <w:t xml:space="preserve"> wenn über der SAS-Frequenz in der Amplitudenrichtung mehrere in der Amplitude verschiedene Superpositionsfelder mit der Amplitudendiskriminante (als Lautfolgestatistiken) liegen und ein Zeitmuster bilden.</w:t>
      </w:r>
    </w:p>
    <w:p w14:paraId="677D6D48" w14:textId="57712327" w:rsidR="00D019BD" w:rsidRDefault="00D019BD" w:rsidP="00D019BD">
      <w:pPr>
        <w:pStyle w:val="Listenabsatz"/>
        <w:numPr>
          <w:ilvl w:val="0"/>
          <w:numId w:val="4"/>
        </w:numPr>
      </w:pPr>
      <w:r>
        <w:t xml:space="preserve">Die TS wird phonetisch verbessert, wenn im Hintergrund ein harmonisches Klangmotiv mit Sinuskomponenten als </w:t>
      </w:r>
      <w:proofErr w:type="spellStart"/>
      <w:r>
        <w:t>Phono</w:t>
      </w:r>
      <w:r w:rsidR="00601927">
        <w:t>ch</w:t>
      </w:r>
      <w:r>
        <w:t>olar</w:t>
      </w:r>
      <w:proofErr w:type="spellEnd"/>
      <w:r>
        <w:t xml:space="preserve"> gegeben ist.</w:t>
      </w:r>
    </w:p>
    <w:p w14:paraId="11B2061C" w14:textId="5E09CA03" w:rsidR="00D019BD" w:rsidRDefault="00D019BD" w:rsidP="00D019BD">
      <w:pPr>
        <w:pStyle w:val="Listenabsatz"/>
        <w:numPr>
          <w:ilvl w:val="0"/>
          <w:numId w:val="4"/>
        </w:numPr>
      </w:pPr>
      <w:r>
        <w:t>Vor b</w:t>
      </w:r>
      <w:r w:rsidR="0058588E">
        <w:t>e</w:t>
      </w:r>
      <w:r>
        <w:t>sonders guten TS-Aufnahmen erscheint meist eine schwache elektromag</w:t>
      </w:r>
      <w:r w:rsidR="0058588E">
        <w:t>n</w:t>
      </w:r>
      <w:r>
        <w:t xml:space="preserve">etische Impulsfolge nach Zeitdehnung 1:2 zwischen ca. 8 Hz und 15 Hz. Hat eine TS ihre Information </w:t>
      </w:r>
      <w:r>
        <w:lastRenderedPageBreak/>
        <w:t>beendet, dann erscheint häufig im Intervall von ca. 0,25 s ein dissonanter Pfeifton steigender akustischer Frequenz.</w:t>
      </w:r>
    </w:p>
    <w:p w14:paraId="65FCAF00" w14:textId="3897AE1B" w:rsidR="00D019BD" w:rsidRDefault="00D019BD" w:rsidP="00D019BD">
      <w:pPr>
        <w:pStyle w:val="Listenabsatz"/>
        <w:numPr>
          <w:ilvl w:val="0"/>
          <w:numId w:val="4"/>
        </w:numPr>
      </w:pPr>
      <w:r>
        <w:t>Im Allgemeinen e</w:t>
      </w:r>
      <w:r w:rsidR="0058588E">
        <w:t>r</w:t>
      </w:r>
      <w:r>
        <w:t>scheint die TS übersteuert, so dass eine dynamisch geregelte Einschaltung der Tangentialbedingung im Empfangssystem berücksichtigt werden muss</w:t>
      </w:r>
    </w:p>
    <w:p w14:paraId="54414733" w14:textId="0B458F09" w:rsidR="00D019BD" w:rsidRDefault="00D019BD" w:rsidP="00D019BD">
      <w:pPr>
        <w:pStyle w:val="Listenabsatz"/>
        <w:numPr>
          <w:ilvl w:val="0"/>
          <w:numId w:val="4"/>
        </w:numPr>
      </w:pPr>
      <w:r>
        <w:t>Desgleichen muss die zeitliche Stabilisierung einer eingestellten SAS-Empfangsfrequenz gefordert werden, so dass gemäß d</w:t>
      </w:r>
      <w:r w:rsidR="0058588E">
        <w:t>)</w:t>
      </w:r>
      <w:r>
        <w:t xml:space="preserve"> und e</w:t>
      </w:r>
      <w:r w:rsidR="0058588E">
        <w:t>)</w:t>
      </w:r>
      <w:r>
        <w:t xml:space="preserve"> das Empfangssystem zu einem Empfangs</w:t>
      </w:r>
      <w:r w:rsidR="0058588E">
        <w:t>sele</w:t>
      </w:r>
      <w:r>
        <w:t>ktor</w:t>
      </w:r>
      <w:r w:rsidR="00545CCE">
        <w:t xml:space="preserve"> </w:t>
      </w:r>
      <w:r w:rsidR="0058588E">
        <w:t xml:space="preserve">(?) </w:t>
      </w:r>
      <w:r w:rsidR="00545CCE">
        <w:t>ge</w:t>
      </w:r>
      <w:r w:rsidR="0058588E">
        <w:t>sch</w:t>
      </w:r>
      <w:r w:rsidR="00545CCE">
        <w:t>altet(?</w:t>
      </w:r>
      <w:r w:rsidR="0058588E">
        <w:t>)</w:t>
      </w:r>
      <w:r w:rsidR="00545CCE">
        <w:t xml:space="preserve"> werden muss.</w:t>
      </w:r>
    </w:p>
    <w:p w14:paraId="068D11A8" w14:textId="77777777" w:rsidR="0058588E" w:rsidRDefault="0058588E" w:rsidP="0058588E"/>
    <w:p w14:paraId="37BF8D28" w14:textId="42D63EB8" w:rsidR="00545CCE" w:rsidRDefault="00545CCE" w:rsidP="0058588E">
      <w:pPr>
        <w:pStyle w:val="berschrift1"/>
      </w:pPr>
      <w:r>
        <w:t>11. Versuchsreihe</w:t>
      </w:r>
    </w:p>
    <w:p w14:paraId="3030F023" w14:textId="1607087B" w:rsidR="00545CCE" w:rsidRDefault="00545CCE" w:rsidP="00545CCE">
      <w:r>
        <w:t xml:space="preserve">Abhängigkeit der TS von Umweltbedingungen. Nach den Vorangegangenen Erfahrungen aus 10 ist die TS von der Jahreszeit völlig unabhängig, doch wird der Empfang wesentlich von der Tageszeit (ungefähr zwischen 19:00 und 23:00 Uhr) bestimmt. Dies liegt jedoch nicht in der Natur der TS, sondern in der Tatsache begründet, dass die SAS über dem Mittelwellenband aus sende- und empfangstechnischen Bedingungen heraus, während dieser Tageszeit am günstigsten </w:t>
      </w:r>
      <w:proofErr w:type="spellStart"/>
      <w:r>
        <w:t>aufge</w:t>
      </w:r>
      <w:proofErr w:type="spellEnd"/>
      <w:r w:rsidR="0058588E">
        <w:t>…</w:t>
      </w:r>
      <w:r>
        <w:t xml:space="preserve"> werden kann. Liegen diese Bedingungen anders, dann erscheint die T</w:t>
      </w:r>
      <w:r w:rsidR="0058588E">
        <w:t>S</w:t>
      </w:r>
      <w:r>
        <w:t xml:space="preserve"> auch von der Tageszeit unabhängig. Weiter kann festgestellt werden, dass die TS völlig unabhängig ist von Klima, Luftdruck, Lufttemperatur, Luftfeuchtigkeit und sonstigen chemischen Änderungen der Luftzusammensetzung. Auch </w:t>
      </w:r>
      <w:r w:rsidR="0058588E">
        <w:t>i</w:t>
      </w:r>
      <w:r>
        <w:t>st die TS unabhängig von der Mondphase, der Planetenkonstellation und der Solartätigkeit hinsichtlich Sonnenflecken und Protuberanzen. Desgleichen scheint die primäre Höhenstrahlung, sowie ihre Solarkomponente keinerlei Einfluss auf die TS zu haben. Die Aufnahme vom 31.08.1966 zeigt jedoch, dass eine offensichtliche Abhängigkeit von starken induktiven elektromag</w:t>
      </w:r>
      <w:r w:rsidR="0058588E">
        <w:t>n</w:t>
      </w:r>
      <w:r>
        <w:t>etischen Feldstörungen existiert. Zur Klärung dieses Sachverhaltes müssen weitere TS-Aufnahmen durchgeführt werden.</w:t>
      </w:r>
    </w:p>
    <w:p w14:paraId="0324E37F" w14:textId="223FAC2D" w:rsidR="00545CCE" w:rsidRDefault="00545CCE" w:rsidP="00545CCE">
      <w:r>
        <w:t>08.05.1966 Aufnahme vom 08.05.1966</w:t>
      </w:r>
    </w:p>
    <w:p w14:paraId="7FBD0FD6" w14:textId="3DBC9F4A" w:rsidR="00545CCE" w:rsidRDefault="00545CCE" w:rsidP="00545CCE">
      <w:r>
        <w:t>Situation: G. schreibt im Nebenraum an einer wissenschaftlichen Arbeit, H. am Gerät.</w:t>
      </w:r>
    </w:p>
    <w:p w14:paraId="63B1BC68" w14:textId="717D72AA" w:rsidR="000D30B1" w:rsidRDefault="00545CCE" w:rsidP="00545CCE">
      <w:r>
        <w:t xml:space="preserve">Am: Burkhard, wo ist Horst und Edith (Die letzten beiden Worte sehr schwach) ganz egal wo aber… </w:t>
      </w:r>
      <w:proofErr w:type="spellStart"/>
      <w:r>
        <w:t>b</w:t>
      </w:r>
      <w:r w:rsidRPr="00980CDD">
        <w:rPr>
          <w:vertAlign w:val="subscript"/>
        </w:rPr>
        <w:t>f</w:t>
      </w:r>
      <w:proofErr w:type="spellEnd"/>
      <w:r>
        <w:t xml:space="preserve">: Paps hat </w:t>
      </w:r>
      <w:proofErr w:type="spellStart"/>
      <w:r>
        <w:t>Haage</w:t>
      </w:r>
      <w:proofErr w:type="spellEnd"/>
      <w:r>
        <w:t xml:space="preserve">(?) gar nicht gekannt.cm: Ja verdammt </w:t>
      </w:r>
      <w:proofErr w:type="spellStart"/>
      <w:r>
        <w:t>b</w:t>
      </w:r>
      <w:r w:rsidRPr="00237C2D">
        <w:rPr>
          <w:vertAlign w:val="subscript"/>
        </w:rPr>
        <w:t>f</w:t>
      </w:r>
      <w:proofErr w:type="spellEnd"/>
      <w:r>
        <w:t xml:space="preserve">: Paps … hört … Paps hat </w:t>
      </w:r>
      <w:proofErr w:type="spellStart"/>
      <w:r>
        <w:t>Haage</w:t>
      </w:r>
      <w:proofErr w:type="spellEnd"/>
      <w:r>
        <w:t xml:space="preserve"> gar nicht gekannt, Paps stört (mehrfach wiederholt) --- c</w:t>
      </w:r>
      <w:r w:rsidRPr="00237C2D">
        <w:rPr>
          <w:vertAlign w:val="subscript"/>
        </w:rPr>
        <w:t>m</w:t>
      </w:r>
      <w:r>
        <w:t xml:space="preserve"> Knallkopp… kann nicht, kann nicht, kann gar nicht (vielfach wiederholt) … zwar furchtbar gerne, aber ich kann gar nichts machen (</w:t>
      </w:r>
      <w:r w:rsidR="000D30B1">
        <w:t>mehrfach</w:t>
      </w:r>
      <w:r>
        <w:t xml:space="preserve"> wiederholt)</w:t>
      </w:r>
      <w:r w:rsidR="000D30B1">
        <w:t xml:space="preserve">… </w:t>
      </w:r>
      <w:proofErr w:type="spellStart"/>
      <w:r w:rsidR="000D30B1">
        <w:t>d</w:t>
      </w:r>
      <w:r w:rsidR="000D30B1" w:rsidRPr="00237C2D">
        <w:rPr>
          <w:vertAlign w:val="subscript"/>
        </w:rPr>
        <w:t>f</w:t>
      </w:r>
      <w:proofErr w:type="spellEnd"/>
      <w:r w:rsidR="000D30B1">
        <w:t>: Gerda hörst Du mich, ich bin Deine Tante… Gerda hört mich ja gar nicht… hör mich doch mal, hör mich doch mal, Tante Hilde, Tante Hildegard, ich hab g</w:t>
      </w:r>
      <w:r w:rsidR="00BA376D">
        <w:t>a</w:t>
      </w:r>
      <w:r w:rsidR="000D30B1">
        <w:t>r nicht… das ist phantastisch.</w:t>
      </w:r>
    </w:p>
    <w:p w14:paraId="05FCEDF0" w14:textId="77777777" w:rsidR="000D30B1" w:rsidRDefault="000D30B1" w:rsidP="00545CCE">
      <w:r>
        <w:t>Vermerk: Viele TS, aber unverständlich, da die akustischen Frequenzen das SAS bei großer Intensität zu hoch liegen.</w:t>
      </w:r>
    </w:p>
    <w:p w14:paraId="37924A2A" w14:textId="77777777" w:rsidR="000D30B1" w:rsidRDefault="000D30B1" w:rsidP="00545CCE">
      <w:r>
        <w:t>20.04.1966</w:t>
      </w:r>
    </w:p>
    <w:p w14:paraId="031BF78E" w14:textId="77777777" w:rsidR="000D30B1" w:rsidRDefault="000D30B1" w:rsidP="00545CCE">
      <w:r>
        <w:t>S. 58 bis 63: Diverse TS</w:t>
      </w:r>
    </w:p>
    <w:p w14:paraId="14BD57EF" w14:textId="77777777" w:rsidR="000D30B1" w:rsidRDefault="000D30B1" w:rsidP="00545CCE">
      <w:r>
        <w:t>S. 63</w:t>
      </w:r>
    </w:p>
    <w:p w14:paraId="7FA10B71" w14:textId="77777777" w:rsidR="000D30B1" w:rsidRDefault="000D30B1" w:rsidP="00545CCE">
      <w:r>
        <w:t>Aufnahme vom 30.11.1966</w:t>
      </w:r>
    </w:p>
    <w:p w14:paraId="78927230" w14:textId="79BC4C6F" w:rsidR="000D30B1" w:rsidRDefault="000D30B1" w:rsidP="00545CCE">
      <w:r>
        <w:t xml:space="preserve">Situation: G und H im Raum, H am Gerät. Vor dem Antenneneingang wurde ein starker permanenter Keramikmagnet aus zwei scheibenförmigen Platten (zusammen 3 cm stark, Durchmesser: 7 cm mit Achsenbohrung zur Achse parallel polarisiert) lose aufgehängt. Es soll eine Abhängigkeit der TS von </w:t>
      </w:r>
      <w:proofErr w:type="spellStart"/>
      <w:r>
        <w:t>mag</w:t>
      </w:r>
      <w:r w:rsidR="00222717">
        <w:t>n</w:t>
      </w:r>
      <w:r>
        <w:t>etostatischen</w:t>
      </w:r>
      <w:proofErr w:type="spellEnd"/>
      <w:r>
        <w:t xml:space="preserve"> Felders untersucht werden, weil eine Vermessung der Variationen </w:t>
      </w:r>
      <w:r>
        <w:lastRenderedPageBreak/>
        <w:t>geomagnetischer Horizontal- und Vertikal-Intensitäten, sowie der en</w:t>
      </w:r>
      <w:r w:rsidR="00601927">
        <w:t>t</w:t>
      </w:r>
      <w:r>
        <w:t xml:space="preserve">sprechenden Inklinationen mangels geeigneter Instrumente nicht möglich </w:t>
      </w:r>
      <w:proofErr w:type="gramStart"/>
      <w:r>
        <w:t>ist</w:t>
      </w:r>
      <w:proofErr w:type="gramEnd"/>
      <w:r>
        <w:t>.</w:t>
      </w:r>
    </w:p>
    <w:p w14:paraId="72DFAB03" w14:textId="77777777" w:rsidR="000D30B1" w:rsidRDefault="000D30B1" w:rsidP="00545CCE">
      <w:r>
        <w:t>…</w:t>
      </w:r>
    </w:p>
    <w:p w14:paraId="54E664A2" w14:textId="77777777" w:rsidR="000D30B1" w:rsidRDefault="000D30B1" w:rsidP="00545CCE"/>
    <w:p w14:paraId="71C24E4E" w14:textId="77777777" w:rsidR="000D30B1" w:rsidRDefault="000D30B1" w:rsidP="00545CCE">
      <w:r>
        <w:t>TS 2</w:t>
      </w:r>
    </w:p>
    <w:p w14:paraId="132B1BA5" w14:textId="74167F62" w:rsidR="000D30B1" w:rsidRDefault="000D30B1" w:rsidP="00545CCE">
      <w:r>
        <w:t xml:space="preserve">S. 1 bis </w:t>
      </w:r>
      <w:r w:rsidR="00971B84">
        <w:t>45: Diverse TS</w:t>
      </w:r>
    </w:p>
    <w:p w14:paraId="1E21B56F" w14:textId="1854D12A" w:rsidR="00971B84" w:rsidRDefault="00971B84" w:rsidP="00545CCE">
      <w:r>
        <w:t>S. 46</w:t>
      </w:r>
    </w:p>
    <w:p w14:paraId="08E8EB23" w14:textId="4D47CAD0" w:rsidR="00971B84" w:rsidRDefault="00971B84" w:rsidP="003A4459">
      <w:pPr>
        <w:pStyle w:val="berschrift2"/>
      </w:pPr>
      <w:r>
        <w:t>Konsequenzen aus der 11. Versuchsreihe:</w:t>
      </w:r>
    </w:p>
    <w:p w14:paraId="563C61DB" w14:textId="086855BC" w:rsidR="00971B84" w:rsidRDefault="00971B84" w:rsidP="00971B84">
      <w:pPr>
        <w:pStyle w:val="Listenabsatz"/>
        <w:numPr>
          <w:ilvl w:val="0"/>
          <w:numId w:val="5"/>
        </w:numPr>
      </w:pPr>
      <w:r>
        <w:t>Die TS wird mit Ausnahme von elektromagnetischen Wirkungen durch keine physikalische oder chemische Einwirkung beeinflusst</w:t>
      </w:r>
    </w:p>
    <w:p w14:paraId="25ADB1A4" w14:textId="6D4B95EF" w:rsidR="00971B84" w:rsidRDefault="00971B84" w:rsidP="00971B84">
      <w:pPr>
        <w:pStyle w:val="Listenabsatz"/>
        <w:numPr>
          <w:ilvl w:val="0"/>
          <w:numId w:val="5"/>
        </w:numPr>
      </w:pPr>
      <w:r>
        <w:t>Elektrostatische Potentialfelder wirken ungünstig</w:t>
      </w:r>
    </w:p>
    <w:p w14:paraId="07C3F5DA" w14:textId="5B5A8DFB" w:rsidR="00971B84" w:rsidRDefault="00971B84" w:rsidP="00971B84">
      <w:pPr>
        <w:pStyle w:val="Listenabsatz"/>
        <w:numPr>
          <w:ilvl w:val="0"/>
          <w:numId w:val="5"/>
        </w:numPr>
      </w:pPr>
      <w:r>
        <w:t>Aperiodische Störungen höherer Intensitäten wirken ungünstig</w:t>
      </w:r>
    </w:p>
    <w:p w14:paraId="3C05B1AC" w14:textId="09E23CA9" w:rsidR="00971B84" w:rsidRDefault="00971B84" w:rsidP="00971B84">
      <w:pPr>
        <w:pStyle w:val="Listenabsatz"/>
        <w:numPr>
          <w:ilvl w:val="0"/>
          <w:numId w:val="5"/>
        </w:numPr>
      </w:pPr>
      <w:r>
        <w:t xml:space="preserve">Die TS-Artikulation wird durch ein </w:t>
      </w:r>
      <w:proofErr w:type="spellStart"/>
      <w:r>
        <w:t>magnetostatisches</w:t>
      </w:r>
      <w:proofErr w:type="spellEnd"/>
      <w:r>
        <w:t xml:space="preserve"> Feld positiv beeinflusst</w:t>
      </w:r>
    </w:p>
    <w:p w14:paraId="473DD45E" w14:textId="1EF03EBA" w:rsidR="00971B84" w:rsidRDefault="00971B84" w:rsidP="00971B84">
      <w:pPr>
        <w:pStyle w:val="Listenabsatz"/>
        <w:numPr>
          <w:ilvl w:val="0"/>
          <w:numId w:val="5"/>
        </w:numPr>
      </w:pPr>
      <w:r>
        <w:t>Photonische Felder in der Umgebung haben verschiedenen Einfluss. Infrarot indifferent, rot -&gt; gelb -&gt; grün -&gt; blau: Mit wachsender Frequenz sich verbessernder Einfluss, ultraviolett mit sichtbarem Spektralbereich und infrarot (UV in hoher Intensität): äußerst ungünstig</w:t>
      </w:r>
    </w:p>
    <w:p w14:paraId="01A3360C" w14:textId="5AC18B9D" w:rsidR="00971B84" w:rsidRDefault="00971B84" w:rsidP="00971B84">
      <w:pPr>
        <w:pStyle w:val="Listenabsatz"/>
        <w:numPr>
          <w:ilvl w:val="0"/>
          <w:numId w:val="5"/>
        </w:numPr>
      </w:pPr>
      <w:r>
        <w:t>Zeitweilig erscheint über jeder SAS des Mittelwellenbandes eine störende intensive Sinusfrequenz im akustischen Bereich (einer Rückkoppelung ähnlich).</w:t>
      </w:r>
    </w:p>
    <w:p w14:paraId="4E15FB13" w14:textId="3FBB445D" w:rsidR="00971B84" w:rsidRDefault="00971B84" w:rsidP="003A4459">
      <w:pPr>
        <w:pStyle w:val="berschrift1"/>
      </w:pPr>
      <w:r>
        <w:t>12. Der elektromagnetische Einfluss</w:t>
      </w:r>
    </w:p>
    <w:p w14:paraId="15515169" w14:textId="6196014E" w:rsidR="004A2312" w:rsidRDefault="00971B84" w:rsidP="00971B84">
      <w:r>
        <w:t>Nach dem vorangegan</w:t>
      </w:r>
      <w:r w:rsidR="00222717">
        <w:t>g</w:t>
      </w:r>
      <w:r>
        <w:t>enen Ergebnis kommt es darauf an, in der vorliegenden Versuchsreihe de</w:t>
      </w:r>
      <w:r w:rsidR="00222717">
        <w:t>n</w:t>
      </w:r>
      <w:r>
        <w:t xml:space="preserve"> elektromagnetischen Einfluss zu analysieren. Zunächst wurde eine verbesserte Aufnahmetechnik </w:t>
      </w:r>
      <w:r w:rsidR="004A2312">
        <w:t>untersucht. Es handelt sich dabei um die Reihenschaltung N</w:t>
      </w:r>
      <w:r w:rsidR="00222717">
        <w:t>F</w:t>
      </w:r>
      <w:r w:rsidR="004A2312">
        <w:t>-Ausgang (Empfänger) -&gt; Endstufenverstärker -&gt; Filterung (Geräusch- und Rumpelfilter, Konkur</w:t>
      </w:r>
      <w:r w:rsidR="00222717">
        <w:t>r</w:t>
      </w:r>
      <w:r w:rsidR="004A2312">
        <w:t>enzschalter, Phase, Höhen- und Tiefenfilter)</w:t>
      </w:r>
      <w:r w:rsidR="00222717">
        <w:t xml:space="preserve"> </w:t>
      </w:r>
      <w:r w:rsidR="004A2312">
        <w:t>-&gt; Toneingang (Bandfilter) vor der Leistungsstufe abgegriffen. Hinter der Leistungsstufe großer Lautsprecher. Wiedergabe (nach Zeitdehnung): Tonbandausgang -</w:t>
      </w:r>
      <w:r w:rsidR="00222717">
        <w:t>&gt;</w:t>
      </w:r>
      <w:r w:rsidR="004A2312">
        <w:t xml:space="preserve"> Endstufenverstärker -</w:t>
      </w:r>
      <w:r w:rsidR="00222717">
        <w:t>&gt;</w:t>
      </w:r>
      <w:r w:rsidR="004A2312">
        <w:t xml:space="preserve"> Filterung -&gt; Leistungsstufe und Großlautsprecher oder vor der Leistungsstufe abgegriffen für anderen Toneingang (Überspielung)</w:t>
      </w:r>
    </w:p>
    <w:p w14:paraId="035D6E38" w14:textId="77777777" w:rsidR="004A2312" w:rsidRDefault="004A2312" w:rsidP="00971B84">
      <w:r>
        <w:t>Probeaufnahme vom 14.04.1966</w:t>
      </w:r>
    </w:p>
    <w:p w14:paraId="0E3A8472" w14:textId="23DFEC19" w:rsidR="00971B84" w:rsidRDefault="004A2312" w:rsidP="00971B84">
      <w:r>
        <w:t>Situation: G</w:t>
      </w:r>
      <w:r w:rsidR="00BD6EEF">
        <w:t>.</w:t>
      </w:r>
      <w:r>
        <w:t xml:space="preserve"> und H</w:t>
      </w:r>
      <w:r w:rsidR="00BD6EEF">
        <w:t>.</w:t>
      </w:r>
      <w:r>
        <w:t xml:space="preserve"> im Zimmer, H</w:t>
      </w:r>
      <w:r w:rsidR="00BD6EEF">
        <w:t>.</w:t>
      </w:r>
      <w:r>
        <w:t xml:space="preserve"> am Gerät. Magnet- und Lichtfeld nicht wirksam. Die Aufnahme ist im Allgemeinen </w:t>
      </w:r>
      <w:proofErr w:type="spellStart"/>
      <w:r>
        <w:t>unvertauschbar</w:t>
      </w:r>
      <w:proofErr w:type="spellEnd"/>
      <w:r>
        <w:t>(?), weil zunächst Erfahrungen mit dem hochempfindlichen Toneingang der vielfachen Einstellmöglichkeiten der Fil</w:t>
      </w:r>
      <w:r w:rsidR="00222717">
        <w:t>t</w:t>
      </w:r>
      <w:r>
        <w:t>erung gesammelt werden mussten. Eine männliche TS ist gut verständlich. a</w:t>
      </w:r>
      <w:r w:rsidRPr="00222717">
        <w:rPr>
          <w:vertAlign w:val="subscript"/>
        </w:rPr>
        <w:t>m</w:t>
      </w:r>
      <w:r>
        <w:t xml:space="preserve">: Ich bin Dein Paps (vielfach </w:t>
      </w:r>
      <w:proofErr w:type="gramStart"/>
      <w:r>
        <w:t>wiederholt)…</w:t>
      </w:r>
      <w:proofErr w:type="gramEnd"/>
      <w:r>
        <w:t xml:space="preserve"> Morgen kommt </w:t>
      </w:r>
      <w:proofErr w:type="spellStart"/>
      <w:r>
        <w:t>Ograbeck</w:t>
      </w:r>
      <w:proofErr w:type="spellEnd"/>
      <w:r>
        <w:t xml:space="preserve"> (vielfach wiederholt)… ich habe Angst, dass… (ebenfalls vielfach wiederholt). Vermerk: H. lernte am 30.11.1965 eine gewisse Ingri</w:t>
      </w:r>
      <w:r w:rsidR="00BD6EEF">
        <w:t>d</w:t>
      </w:r>
      <w:r>
        <w:t xml:space="preserve"> </w:t>
      </w:r>
      <w:proofErr w:type="spellStart"/>
      <w:r>
        <w:t>Ograbeck</w:t>
      </w:r>
      <w:proofErr w:type="spellEnd"/>
      <w:r>
        <w:t xml:space="preserve"> kennen, die er jedoch nur dieses eine Mal sah. Am 15.04.1967 traf H. in Hannover mit Ingrid Hartung zusammen, so dass die Vermutung naheliegt, dass „</w:t>
      </w:r>
      <w:proofErr w:type="spellStart"/>
      <w:r>
        <w:t>Ograbeck</w:t>
      </w:r>
      <w:proofErr w:type="spellEnd"/>
      <w:r>
        <w:t xml:space="preserve">“ stellvertretend für den Vornamen Ingrid steht. Am </w:t>
      </w:r>
      <w:r w:rsidR="00FE6F95">
        <w:t>21.04.</w:t>
      </w:r>
      <w:r w:rsidR="00BD6EEF">
        <w:t>,</w:t>
      </w:r>
      <w:r w:rsidR="00FE6F95">
        <w:t xml:space="preserve"> sowie am 22.04. und 23.04. wurden weitere Testaufnahmen mit der Reihenschaltung unternommen. Hierbei zeigte sich die außerordentliche Überlegenheit dieser Reihenschaltung, so dass sie in allen folgenden Untersuchungen angewendet werden soll.</w:t>
      </w:r>
    </w:p>
    <w:p w14:paraId="638667FD" w14:textId="211802C5" w:rsidR="00FE6F95" w:rsidRDefault="00FE6F95" w:rsidP="00971B84">
      <w:r>
        <w:t xml:space="preserve">Nach (11) wird die TS hinsichtlich ihrer Artikulation sehr günstig durch ein </w:t>
      </w:r>
      <w:proofErr w:type="spellStart"/>
      <w:r>
        <w:t>magnetostatisches</w:t>
      </w:r>
      <w:proofErr w:type="spellEnd"/>
      <w:r>
        <w:t xml:space="preserve"> Feld am HF-Eingang des Empfängers beeinflusst. Das permanent magnetische Material ist in Folge seiner ker</w:t>
      </w:r>
      <w:r w:rsidR="00BD6EEF">
        <w:t>am</w:t>
      </w:r>
      <w:r>
        <w:t xml:space="preserve">ischen Natur ein Isolator mit definierter D.K. </w:t>
      </w:r>
      <w:r w:rsidR="00BD6EEF">
        <w:t>Z</w:t>
      </w:r>
      <w:r>
        <w:t xml:space="preserve">wischen zwei Kreisscheiben dieses Materials </w:t>
      </w:r>
      <w:r>
        <w:lastRenderedPageBreak/>
        <w:t xml:space="preserve">(Mittelpunktbohrungen) mit gleicher Feldrichtung wurde eine Eisenblechplatte (a) gleichen Durchmessers und </w:t>
      </w:r>
      <w:proofErr w:type="spellStart"/>
      <w:r>
        <w:t>Mittelpunktsbohrung</w:t>
      </w:r>
      <w:proofErr w:type="spellEnd"/>
      <w:r>
        <w:t xml:space="preserve"> gelegt. Zwei weitere Eisenblechplatten (b) größeren Durchmessers mit Mittelpunktbohrungen wurden auf die beiden freien mag</w:t>
      </w:r>
      <w:r w:rsidR="00BD6EEF">
        <w:t>n</w:t>
      </w:r>
      <w:r>
        <w:t>etischen Stirnflächen gelegt und leitend miteinander verbunden. Die beiden b bilden also mit a eine Kapazität C im permanent magnetischen Dielektrikum. An a wurde eine Induktivität L in Form einer grob gewickelten isolierten Drahtspule (mit b als Kern) gelegt, so fass C-&gt;L in Reihe geschaltet ist. Dieses spezielle CL-Glied wurde in Reihe mit dem HF-Eingang geschaltet, so dass ein Teil des Superpositionsfe</w:t>
      </w:r>
      <w:r w:rsidR="00BD6EEF">
        <w:t>l</w:t>
      </w:r>
      <w:r>
        <w:t xml:space="preserve">des über CL im magnetisierten Dielektrikum schwingt, was die SAS einer TS im Sinne einer verbesserten Artikulation beeinflussen muss. Eine </w:t>
      </w:r>
      <w:proofErr w:type="spellStart"/>
      <w:r>
        <w:t>Impedanzabstimmung</w:t>
      </w:r>
      <w:proofErr w:type="spellEnd"/>
      <w:r>
        <w:t xml:space="preserve"> konnte mit diesem stark improvisierten CL-Glied noch nicht durchgeführt werden. Bei den folgenden Untersuchungen ist dieses CL-Glied stets an den HF-Eingang gekoppelt. Dies geschah bereits bei den Testaufnahmen vom 21., 22. Und 23.04., jedoch ohne Lichtfeld. Die Aufnahmen vom 24.04. und 25.04. erfolgten wiederum mit LC und </w:t>
      </w:r>
      <w:proofErr w:type="spellStart"/>
      <w:r>
        <w:t>Blauchlichtfeld</w:t>
      </w:r>
      <w:proofErr w:type="spellEnd"/>
      <w:r>
        <w:t xml:space="preserve">. Es konnte eine wesentliche Verbesserung der Artikulation und ein starkes Hervortreten phonetischer Elemente auf einzelnen SAS-Frequenzen der im allgemeinen konsonantenhaften TS beobachtet werden. Auch über SAS-Frequenzen </w:t>
      </w:r>
      <w:proofErr w:type="spellStart"/>
      <w:r>
        <w:t>konsonantenhafter</w:t>
      </w:r>
      <w:proofErr w:type="spellEnd"/>
      <w:r>
        <w:t xml:space="preserve"> TS treten </w:t>
      </w:r>
      <w:r w:rsidR="006559BF">
        <w:t>allgemein phonetische Elemente etwas hervor.</w:t>
      </w:r>
    </w:p>
    <w:p w14:paraId="73C02A18" w14:textId="755007A5" w:rsidR="006559BF" w:rsidRDefault="006559BF" w:rsidP="00971B84">
      <w:r>
        <w:t>Aufnahme vom 28.04.1967</w:t>
      </w:r>
    </w:p>
    <w:p w14:paraId="1C591116" w14:textId="2A595687" w:rsidR="00927BB8" w:rsidRDefault="00927BB8" w:rsidP="00971B84">
      <w:r>
        <w:t>Situation: G</w:t>
      </w:r>
      <w:r w:rsidR="00BD6EEF">
        <w:t>.</w:t>
      </w:r>
      <w:r>
        <w:t xml:space="preserve"> und H</w:t>
      </w:r>
      <w:r w:rsidR="00BD6EEF">
        <w:t>.</w:t>
      </w:r>
      <w:r>
        <w:t xml:space="preserve"> im Raum, Besuch Otto Hage aus </w:t>
      </w:r>
      <w:proofErr w:type="spellStart"/>
      <w:r>
        <w:t>Altenau</w:t>
      </w:r>
      <w:proofErr w:type="spellEnd"/>
      <w:r>
        <w:t>, Geburtstag von Hanni Hage (</w:t>
      </w:r>
      <w:r w:rsidR="00BD6EEF">
        <w:rPr>
          <w:rFonts w:cstheme="minorHAnsi"/>
        </w:rPr>
        <w:t>†</w:t>
      </w:r>
      <w:r w:rsidR="00BD6EEF">
        <w:t xml:space="preserve"> </w:t>
      </w:r>
      <w:r>
        <w:t>04.04.1966), H</w:t>
      </w:r>
      <w:r w:rsidR="00BD6EEF">
        <w:t>.</w:t>
      </w:r>
      <w:r>
        <w:t xml:space="preserve"> am Gerät, LC und Blaulichtfeld wirksam. </w:t>
      </w:r>
      <w:proofErr w:type="spellStart"/>
      <w:r>
        <w:t>a</w:t>
      </w:r>
      <w:r w:rsidRPr="00BD6EEF">
        <w:rPr>
          <w:vertAlign w:val="subscript"/>
        </w:rPr>
        <w:t>f</w:t>
      </w:r>
      <w:proofErr w:type="spellEnd"/>
      <w:r>
        <w:t>: Guten Tag, freut mich, wie geht’s (in Varianten wiederholt). Es wurde der Versuch unternommen das Lieblingsmusikstück v</w:t>
      </w:r>
      <w:r w:rsidR="00BD6EEF">
        <w:t>o</w:t>
      </w:r>
      <w:r>
        <w:t>n Hanni Hage niederfrequent einzustrahlen. Die Spannung des mittlere</w:t>
      </w:r>
      <w:r w:rsidR="00BD6EEF">
        <w:t>n</w:t>
      </w:r>
      <w:r>
        <w:t xml:space="preserve"> Pegels lag jedoch wesentlich höher als der </w:t>
      </w:r>
      <w:r w:rsidR="00BD6EEF">
        <w:t>m</w:t>
      </w:r>
      <w:r>
        <w:t xml:space="preserve">ittlere Pegel am NF-Ausgang des Empfangsprüfsystems. Nach der Einstrahlung: </w:t>
      </w:r>
      <w:proofErr w:type="spellStart"/>
      <w:r>
        <w:t>a</w:t>
      </w:r>
      <w:r w:rsidRPr="00BD6EEF">
        <w:rPr>
          <w:vertAlign w:val="subscript"/>
        </w:rPr>
        <w:t>f</w:t>
      </w:r>
      <w:proofErr w:type="spellEnd"/>
      <w:r>
        <w:t>: Hier bin ich, ich bin Hanni Ha</w:t>
      </w:r>
      <w:r w:rsidR="00BD6EEF">
        <w:t>g</w:t>
      </w:r>
      <w:r>
        <w:t>e (in Varianten vielfach wiederholt) „Hört mich, ich bin Hanni Hage, Hages Hanni, Hages Hanni, denkt man das das möglich ist? Ich bin Hanni Hage (mehrfach wiederholt). Hör auf mich. Ich bin Hages Hanni.“ Vermerk: Das erwähnte Musikstück wurde n</w:t>
      </w:r>
      <w:r w:rsidR="00BD6EEF">
        <w:t>o</w:t>
      </w:r>
      <w:r>
        <w:t>chmal in ent</w:t>
      </w:r>
      <w:r w:rsidR="00BD6EEF">
        <w:t>s</w:t>
      </w:r>
      <w:r>
        <w:t xml:space="preserve">prechend abgestimmtem Pegel eingestrahlt. Zu Beginn der Einstrahlung kurz vor Einsetzen der Musik: </w:t>
      </w:r>
      <w:proofErr w:type="spellStart"/>
      <w:r>
        <w:t>b</w:t>
      </w:r>
      <w:r w:rsidRPr="00BD6EEF">
        <w:rPr>
          <w:vertAlign w:val="subscript"/>
        </w:rPr>
        <w:t>m</w:t>
      </w:r>
      <w:proofErr w:type="spellEnd"/>
      <w:r>
        <w:t xml:space="preserve">: Ja was war denn das? Vermerk: Nach dieser Frage setzt das Musikstück ein. </w:t>
      </w:r>
      <w:proofErr w:type="spellStart"/>
      <w:r>
        <w:t>a</w:t>
      </w:r>
      <w:r w:rsidRPr="00BD6EEF">
        <w:rPr>
          <w:vertAlign w:val="subscript"/>
        </w:rPr>
        <w:t>f</w:t>
      </w:r>
      <w:proofErr w:type="spellEnd"/>
      <w:r>
        <w:t xml:space="preserve">: Hört doch (mehrfach wiederholt) denke das war was für Hanni Hagge, hört, hört doch mal, das ist schön (in Variationen mehrfach wiederholt bis zum Schluss des Musikstücks). „Das war schön, danke“. </w:t>
      </w:r>
      <w:proofErr w:type="spellStart"/>
      <w:r>
        <w:t>b</w:t>
      </w:r>
      <w:r w:rsidRPr="00BD6EEF">
        <w:rPr>
          <w:vertAlign w:val="subscript"/>
        </w:rPr>
        <w:t>m</w:t>
      </w:r>
      <w:proofErr w:type="spellEnd"/>
      <w:r>
        <w:t>: „Hallo, wer fragt jetzt, Gerda muss Abendbrot machen. Wollte Hage…“ Vermerk: Starke akustische Störfrequenz, daher Frequenzwechsel der SAS.</w:t>
      </w:r>
    </w:p>
    <w:p w14:paraId="094989AB" w14:textId="4379BE4E" w:rsidR="00927BB8" w:rsidRDefault="00927BB8" w:rsidP="00971B84">
      <w:r>
        <w:t>S. 56-61: Diverse TS</w:t>
      </w:r>
    </w:p>
    <w:p w14:paraId="3086986B" w14:textId="7A536BE6" w:rsidR="00927BB8" w:rsidRDefault="00927BB8" w:rsidP="00971B84">
      <w:r>
        <w:t>Vermerk 18 Tage nach der Aufnahme a</w:t>
      </w:r>
      <w:r w:rsidR="00BD6EEF">
        <w:t>m</w:t>
      </w:r>
      <w:r>
        <w:t xml:space="preserve"> 22.05.1967</w:t>
      </w:r>
      <w:r w:rsidR="00BD6EEF">
        <w:t>.</w:t>
      </w:r>
      <w:r>
        <w:t xml:space="preserve"> Technischer Vermerk: Auch bei der LC-Reihenschaltung LC</w:t>
      </w:r>
      <w:r w:rsidR="00BD6EEF">
        <w:t xml:space="preserve"> </w:t>
      </w:r>
      <w:r>
        <w:t>-&gt;</w:t>
      </w:r>
      <w:r w:rsidR="00BD6EEF">
        <w:t xml:space="preserve"> </w:t>
      </w:r>
      <w:r>
        <w:t>HF</w:t>
      </w:r>
      <w:r w:rsidR="00BD6EEF">
        <w:t xml:space="preserve"> </w:t>
      </w:r>
      <w:r>
        <w:t>-&gt;</w:t>
      </w:r>
      <w:r w:rsidR="00BD6EEF">
        <w:t xml:space="preserve"> </w:t>
      </w:r>
      <w:r>
        <w:t>NF</w:t>
      </w:r>
      <w:r w:rsidR="00BD6EEF">
        <w:t xml:space="preserve"> </w:t>
      </w:r>
      <w:r>
        <w:t>-&gt;</w:t>
      </w:r>
      <w:r w:rsidR="00BD6EEF">
        <w:t xml:space="preserve"> </w:t>
      </w:r>
      <w:r>
        <w:t>Endstufe</w:t>
      </w:r>
      <w:r w:rsidR="00BD6EEF">
        <w:t xml:space="preserve"> </w:t>
      </w:r>
      <w:r>
        <w:t>-&gt;</w:t>
      </w:r>
      <w:r w:rsidR="00BD6EEF">
        <w:t xml:space="preserve"> </w:t>
      </w:r>
      <w:r>
        <w:t>Filter</w:t>
      </w:r>
      <w:r w:rsidR="00BD6EEF">
        <w:t xml:space="preserve"> </w:t>
      </w:r>
      <w:r>
        <w:t>-&gt;</w:t>
      </w:r>
      <w:r w:rsidR="00BD6EEF">
        <w:t xml:space="preserve"> </w:t>
      </w:r>
      <w:r>
        <w:t>Toneingang</w:t>
      </w:r>
      <w:r w:rsidR="00715C77">
        <w:t xml:space="preserve"> wächst die Artikulation der TS mit wachsender Frequenz des photonischen Begleitfeldes. Mischlichtversuche erscheinen daher sinnvoll.</w:t>
      </w:r>
    </w:p>
    <w:p w14:paraId="754177E1" w14:textId="78413214" w:rsidR="00715C77" w:rsidRDefault="00715C77" w:rsidP="00971B84">
      <w:r>
        <w:t xml:space="preserve">Am 04.06.1967 wurden mit LC Aufnahmeversuche unter dem Einfluss von Photonenfeldern aus zwei Komponenten unternommen. a: </w:t>
      </w:r>
      <w:r w:rsidR="00BD6EEF">
        <w:t>g</w:t>
      </w:r>
      <w:r>
        <w:t>el</w:t>
      </w:r>
      <w:r w:rsidR="00BD6EEF">
        <w:t>b-</w:t>
      </w:r>
      <w:r>
        <w:t>grün</w:t>
      </w:r>
      <w:r w:rsidR="00BD6EEF">
        <w:t>,</w:t>
      </w:r>
      <w:r>
        <w:t xml:space="preserve"> b: </w:t>
      </w:r>
      <w:r w:rsidR="00BD6EEF">
        <w:t>g</w:t>
      </w:r>
      <w:r>
        <w:t>elb</w:t>
      </w:r>
      <w:r w:rsidR="00BD6EEF">
        <w:t>-</w:t>
      </w:r>
      <w:r>
        <w:t>blau</w:t>
      </w:r>
      <w:r w:rsidR="00BD6EEF">
        <w:t>,</w:t>
      </w:r>
      <w:r>
        <w:t xml:space="preserve"> c: </w:t>
      </w:r>
      <w:r w:rsidR="00BD6EEF">
        <w:t>g</w:t>
      </w:r>
      <w:r>
        <w:t>rün</w:t>
      </w:r>
      <w:r w:rsidR="00BD6EEF">
        <w:t>-</w:t>
      </w:r>
      <w:r>
        <w:t>blau</w:t>
      </w:r>
      <w:r w:rsidR="00BD6EEF">
        <w:t>,</w:t>
      </w:r>
      <w:r>
        <w:t xml:space="preserve"> d: rot</w:t>
      </w:r>
      <w:r w:rsidR="00BD6EEF">
        <w:t>-</w:t>
      </w:r>
      <w:r>
        <w:t>gelb</w:t>
      </w:r>
      <w:r w:rsidR="00BD6EEF">
        <w:t>,</w:t>
      </w:r>
      <w:r>
        <w:t xml:space="preserve"> e: rot</w:t>
      </w:r>
      <w:r w:rsidR="00BD6EEF">
        <w:t>-</w:t>
      </w:r>
      <w:r>
        <w:t>grün</w:t>
      </w:r>
      <w:r w:rsidR="00BD6EEF">
        <w:t>,</w:t>
      </w:r>
      <w:r>
        <w:t xml:space="preserve"> f: rot</w:t>
      </w:r>
      <w:r w:rsidR="00BD6EEF">
        <w:t>-</w:t>
      </w:r>
      <w:r>
        <w:t xml:space="preserve">blau. Von a bis d erscheinen die TS schwach und wenig artikuliert. Nur bei c wird die Artikulation etwas verbessert. Es erscheint bei c in Varianten häufig </w:t>
      </w:r>
      <w:bookmarkStart w:id="3" w:name="_Hlk66673788"/>
      <w:r>
        <w:t>„Rot kreuz blau“ oder auch „Rot kreuzt blau“ oder „versuch doch mal mit rot und blau“.</w:t>
      </w:r>
      <w:bookmarkEnd w:id="3"/>
      <w:r>
        <w:t xml:space="preserve"> Bei e wachsen Intensität und Artikulation</w:t>
      </w:r>
      <w:r w:rsidR="009E024D">
        <w:t>, doch liegt das Optimum eindeutig bei f, also beim Wirken der blauen und roten Komponente. Am 08.06.1967 wurde ein Aufnahmeversuch mit mehreren Lichtkomponenten unternommen. Zunächst wirkten bei der Aufnahme jeweils drei Komponenten. a: rot</w:t>
      </w:r>
      <w:r w:rsidR="006A0D0C">
        <w:t>-</w:t>
      </w:r>
      <w:r w:rsidR="009E024D">
        <w:t>gelb</w:t>
      </w:r>
      <w:r w:rsidR="006A0D0C">
        <w:t>-</w:t>
      </w:r>
      <w:r w:rsidR="009E024D">
        <w:t>grün</w:t>
      </w:r>
      <w:r w:rsidR="006A0D0C">
        <w:t>,</w:t>
      </w:r>
      <w:r w:rsidR="009E024D">
        <w:t xml:space="preserve"> b: rot</w:t>
      </w:r>
      <w:r w:rsidR="006A0D0C">
        <w:t>-</w:t>
      </w:r>
      <w:r w:rsidR="009E024D">
        <w:t>gelb</w:t>
      </w:r>
      <w:r w:rsidR="006A0D0C">
        <w:t>-</w:t>
      </w:r>
      <w:r w:rsidR="009E024D">
        <w:t>blau</w:t>
      </w:r>
      <w:r w:rsidR="006A0D0C">
        <w:t>,</w:t>
      </w:r>
      <w:r w:rsidR="009E024D">
        <w:t xml:space="preserve"> c: gelb</w:t>
      </w:r>
      <w:r w:rsidR="006A0D0C">
        <w:t>-</w:t>
      </w:r>
      <w:r w:rsidR="009E024D">
        <w:t>grün</w:t>
      </w:r>
      <w:r w:rsidR="006A0D0C">
        <w:t>-</w:t>
      </w:r>
      <w:r w:rsidR="009E024D">
        <w:t>blau</w:t>
      </w:r>
      <w:r w:rsidR="006A0D0C">
        <w:t>,</w:t>
      </w:r>
      <w:r w:rsidR="009E024D">
        <w:t xml:space="preserve"> d: rot</w:t>
      </w:r>
      <w:r w:rsidR="006A0D0C">
        <w:t>-</w:t>
      </w:r>
      <w:r w:rsidR="009E024D">
        <w:t>grün</w:t>
      </w:r>
      <w:r w:rsidR="006A0D0C">
        <w:t>-</w:t>
      </w:r>
      <w:r w:rsidR="009E024D">
        <w:t xml:space="preserve">blau. Hier lagen die Qualitäten von Intensität und Artikulation ähnlich wie bei dem rot-blauen Feld, doch überwog in der Qualität d in der Kombination rot-grün-blau. Im Anschluss hieran wurde unter gleichen Bedingungen eine Aufnahme unter dem Einfluss aller vier Komponenten </w:t>
      </w:r>
      <w:r w:rsidR="009E024D">
        <w:lastRenderedPageBreak/>
        <w:t xml:space="preserve">durchgeführt, doch lag hierbei die Qualität etwas unter dem Dreikomponentenfeld d, so dass für die LC-Aufnahme das </w:t>
      </w:r>
      <w:proofErr w:type="spellStart"/>
      <w:r w:rsidR="009E024D">
        <w:t>dreikomponentige</w:t>
      </w:r>
      <w:proofErr w:type="spellEnd"/>
      <w:r w:rsidR="009E024D">
        <w:t xml:space="preserve"> photonische Begleitfeld rot-grün-blau als Optimum anzusprechen ist.</w:t>
      </w:r>
    </w:p>
    <w:p w14:paraId="2A7BD6E0" w14:textId="6BEF0EFD" w:rsidR="006A0D0C" w:rsidRDefault="009E024D" w:rsidP="00971B84">
      <w:r>
        <w:t>Seit Mitte März 1967 wurden in der Schaltung Kanal a</w:t>
      </w:r>
      <w:r w:rsidRPr="006A0D0C">
        <w:rPr>
          <w:vertAlign w:val="subscript"/>
        </w:rPr>
        <w:t>1</w:t>
      </w:r>
      <w:r>
        <w:t xml:space="preserve"> (Wiedergabe)</w:t>
      </w:r>
      <w:r w:rsidR="006A0D0C">
        <w:t xml:space="preserve"> </w:t>
      </w:r>
      <w:r>
        <w:t>-&gt;</w:t>
      </w:r>
      <w:r w:rsidR="006A0D0C">
        <w:t xml:space="preserve"> </w:t>
      </w:r>
      <w:r>
        <w:t>Endstufe</w:t>
      </w:r>
      <w:r w:rsidR="006A0D0C">
        <w:t xml:space="preserve"> </w:t>
      </w:r>
      <w:r>
        <w:t>-&gt;</w:t>
      </w:r>
      <w:r w:rsidR="006A0D0C">
        <w:t xml:space="preserve"> </w:t>
      </w:r>
      <w:r>
        <w:t>Filterung</w:t>
      </w:r>
      <w:r w:rsidR="006A0D0C">
        <w:t xml:space="preserve"> </w:t>
      </w:r>
      <w:r>
        <w:t>-&gt; Toneingang Kanal b</w:t>
      </w:r>
      <w:r w:rsidRPr="006A0D0C">
        <w:rPr>
          <w:vertAlign w:val="subscript"/>
        </w:rPr>
        <w:t>2</w:t>
      </w:r>
      <w:r w:rsidR="0047094E">
        <w:t xml:space="preserve"> (Aufnahme) gut artikulierte Passagen…</w:t>
      </w:r>
    </w:p>
    <w:p w14:paraId="2134335A" w14:textId="2BB95F5F" w:rsidR="0047094E" w:rsidRDefault="0047094E" w:rsidP="00971B84">
      <w:r>
        <w:t>TS3</w:t>
      </w:r>
    </w:p>
    <w:p w14:paraId="0837C1D0" w14:textId="08311C7F" w:rsidR="00545CCE" w:rsidRDefault="0047094E" w:rsidP="00545CCE">
      <w:r>
        <w:t>…früherer protokollierter Aufnahmen mit Datumsangabe und Nummerierung in jeweils 10 bzw. 20facher Wiederholung vie</w:t>
      </w:r>
      <w:r w:rsidR="006A0D0C">
        <w:t>r</w:t>
      </w:r>
      <w:r>
        <w:t xml:space="preserve">spurig auf einem Speicherband gesammelt. Hierbei zeigte sich sehr häufig das Phänomen einer Doppelinformation hinsichtlich des Zeitverlaufs, wie es erstmalig durch Zufall bei der Aufnahme vom 22.12.1965 beobachtet wurde. Dieses Phänomen scheint für die TS typisch zu sein, tritt jedoch erst nach der Höhenfilterung in Erscheinung. Liegt in der Zeitdehnung 1:2 eine Information </w:t>
      </w:r>
      <w:proofErr w:type="spellStart"/>
      <w:r>
        <w:t>I</w:t>
      </w:r>
      <w:r w:rsidRPr="0047094E">
        <w:rPr>
          <w:vertAlign w:val="subscript"/>
        </w:rPr>
        <w:t>e</w:t>
      </w:r>
      <w:proofErr w:type="spellEnd"/>
      <w:r>
        <w:t xml:space="preserve"> vor, welche aus </w:t>
      </w:r>
      <w:proofErr w:type="spellStart"/>
      <w:r>
        <w:t>N</w:t>
      </w:r>
      <w:r w:rsidRPr="0047094E">
        <w:rPr>
          <w:vertAlign w:val="subscript"/>
        </w:rPr>
        <w:t>e</w:t>
      </w:r>
      <w:proofErr w:type="spellEnd"/>
      <w:r>
        <w:t xml:space="preserve"> Lauten in der zeitlichen phonetischen Struktur S</w:t>
      </w:r>
      <w:r w:rsidRPr="0047094E">
        <w:rPr>
          <w:vertAlign w:val="subscript"/>
        </w:rPr>
        <w:t>e</w:t>
      </w:r>
      <w:r>
        <w:t xml:space="preserve"> aufeinander folgen, und liegt </w:t>
      </w:r>
      <w:proofErr w:type="spellStart"/>
      <w:r>
        <w:t>I</w:t>
      </w:r>
      <w:r w:rsidRPr="0047094E">
        <w:rPr>
          <w:vertAlign w:val="subscript"/>
        </w:rPr>
        <w:t>e</w:t>
      </w:r>
      <w:proofErr w:type="spellEnd"/>
      <w:r>
        <w:t xml:space="preserve"> ein phonetischer Klangtenor H</w:t>
      </w:r>
      <w:r w:rsidRPr="0047094E">
        <w:rPr>
          <w:vertAlign w:val="subscript"/>
        </w:rPr>
        <w:t>e</w:t>
      </w:r>
      <w:r>
        <w:t xml:space="preserve"> zugrunde, dann ändern sich alle diese Bestimmungsstücke, wenn in der Zeitkontraktion 2:1 wiedergegeben wird. Sind </w:t>
      </w:r>
      <w:proofErr w:type="spellStart"/>
      <w:r>
        <w:t>I</w:t>
      </w:r>
      <w:r w:rsidRPr="006A0D0C">
        <w:rPr>
          <w:vertAlign w:val="subscript"/>
        </w:rPr>
        <w:t>k</w:t>
      </w:r>
      <w:proofErr w:type="spellEnd"/>
      <w:r>
        <w:t xml:space="preserve">, </w:t>
      </w:r>
      <w:proofErr w:type="spellStart"/>
      <w:r>
        <w:t>N</w:t>
      </w:r>
      <w:r w:rsidRPr="006A0D0C">
        <w:rPr>
          <w:vertAlign w:val="subscript"/>
        </w:rPr>
        <w:t>k</w:t>
      </w:r>
      <w:proofErr w:type="spellEnd"/>
      <w:r>
        <w:t xml:space="preserve">, </w:t>
      </w:r>
      <w:proofErr w:type="spellStart"/>
      <w:r>
        <w:t>S</w:t>
      </w:r>
      <w:r w:rsidRPr="006A0D0C">
        <w:rPr>
          <w:vertAlign w:val="subscript"/>
        </w:rPr>
        <w:t>k</w:t>
      </w:r>
      <w:proofErr w:type="spellEnd"/>
      <w:r>
        <w:t xml:space="preserve"> und </w:t>
      </w:r>
      <w:proofErr w:type="spellStart"/>
      <w:r>
        <w:t>H</w:t>
      </w:r>
      <w:r w:rsidRPr="006A0D0C">
        <w:rPr>
          <w:vertAlign w:val="subscript"/>
        </w:rPr>
        <w:t>k</w:t>
      </w:r>
      <w:proofErr w:type="spellEnd"/>
      <w:r>
        <w:t xml:space="preserve"> Informationsinhalt, Lautziffer, Struktur und Tenor nach der Zeitkontraktion, dann gilt im Fall einer Doppelinformation</w:t>
      </w:r>
      <w:r w:rsidR="006A0D0C">
        <w:t xml:space="preserve"> </w:t>
      </w:r>
      <m:oMath>
        <m:sSub>
          <m:sSubPr>
            <m:ctrlPr>
              <w:rPr>
                <w:rFonts w:ascii="Cambria Math" w:hAnsi="Cambria Math"/>
                <w:i/>
              </w:rPr>
            </m:ctrlPr>
          </m:sSubPr>
          <m:e>
            <m:d>
              <m:dPr>
                <m:ctrlPr>
                  <w:rPr>
                    <w:rFonts w:ascii="Cambria Math" w:hAnsi="Cambria Math"/>
                    <w:i/>
                  </w:rPr>
                </m:ctrlPr>
              </m:dPr>
              <m:e>
                <m:r>
                  <w:rPr>
                    <w:rFonts w:ascii="Cambria Math" w:hAnsi="Cambria Math"/>
                  </w:rPr>
                  <m:t>I,N,S,H</m:t>
                </m:r>
              </m:e>
            </m:d>
          </m:e>
          <m:sub>
            <m:r>
              <w:rPr>
                <w:rFonts w:ascii="Cambria Math" w:hAnsi="Cambria Math"/>
              </w:rPr>
              <m:t>e</m:t>
            </m:r>
          </m:sub>
        </m:sSub>
        <m:r>
          <w:rPr>
            <w:rFonts w:ascii="Cambria Math" w:hAnsi="Cambria Math"/>
          </w:rPr>
          <m:t>≠</m:t>
        </m:r>
        <m:sSub>
          <m:sSubPr>
            <m:ctrlPr>
              <w:rPr>
                <w:rFonts w:ascii="Cambria Math" w:hAnsi="Cambria Math"/>
                <w:i/>
              </w:rPr>
            </m:ctrlPr>
          </m:sSubPr>
          <m:e>
            <m:d>
              <m:dPr>
                <m:ctrlPr>
                  <w:rPr>
                    <w:rFonts w:ascii="Cambria Math" w:hAnsi="Cambria Math"/>
                    <w:i/>
                  </w:rPr>
                </m:ctrlPr>
              </m:dPr>
              <m:e>
                <m:r>
                  <w:rPr>
                    <w:rFonts w:ascii="Cambria Math" w:hAnsi="Cambria Math"/>
                  </w:rPr>
                  <m:t>I,N,S,H</m:t>
                </m:r>
              </m:e>
            </m:d>
          </m:e>
          <m:sub>
            <m:r>
              <w:rPr>
                <w:rFonts w:ascii="Cambria Math" w:hAnsi="Cambria Math"/>
              </w:rPr>
              <m:t>k</m:t>
            </m:r>
          </m:sub>
        </m:sSub>
      </m:oMath>
      <w:r>
        <w:t xml:space="preserve">, das heißt ein und dieselbe Lautfolge einer SAS enthält hinsichtlich der TS-Information zur gleichen Zeit zwei völlig verschiedene informative Strukturen. Z.B. erscheint in der Aufnahme vom 22.12.1966 als </w:t>
      </w:r>
      <w:proofErr w:type="spellStart"/>
      <w:r>
        <w:t>I</w:t>
      </w:r>
      <w:r w:rsidRPr="0047094E">
        <w:rPr>
          <w:vertAlign w:val="subscript"/>
        </w:rPr>
        <w:t>e</w:t>
      </w:r>
      <w:proofErr w:type="spellEnd"/>
      <w:r>
        <w:t xml:space="preserve"> die Passage „Vom Postamt Bückeburg weg“, was als </w:t>
      </w:r>
      <w:proofErr w:type="spellStart"/>
      <w:r>
        <w:t>I</w:t>
      </w:r>
      <w:r w:rsidRPr="0047094E">
        <w:rPr>
          <w:vertAlign w:val="subscript"/>
        </w:rPr>
        <w:t>k</w:t>
      </w:r>
      <w:proofErr w:type="spellEnd"/>
      <w:r>
        <w:t xml:space="preserve"> zu „Ich habe Dich sogar gehasst“ wird. Phonetisch können </w:t>
      </w:r>
      <w:proofErr w:type="spellStart"/>
      <w:r>
        <w:t>I</w:t>
      </w:r>
      <w:r w:rsidRPr="006A0D0C">
        <w:rPr>
          <w:vertAlign w:val="subscript"/>
        </w:rPr>
        <w:t>e</w:t>
      </w:r>
      <w:proofErr w:type="spellEnd"/>
      <w:r>
        <w:t xml:space="preserve"> und </w:t>
      </w:r>
      <w:proofErr w:type="spellStart"/>
      <w:r>
        <w:t>I</w:t>
      </w:r>
      <w:r w:rsidRPr="006A0D0C">
        <w:rPr>
          <w:vertAlign w:val="subscript"/>
        </w:rPr>
        <w:t>k</w:t>
      </w:r>
      <w:proofErr w:type="spellEnd"/>
      <w:r>
        <w:t xml:space="preserve"> nicht ineinander überführt werden, d.h. es gibt keinen Korrelationsoperator K, welcher</w:t>
      </w:r>
      <w:r w:rsidR="006A0D0C">
        <w:t xml:space="preserve"> </w:t>
      </w:r>
      <m:oMath>
        <m:sSub>
          <m:sSubPr>
            <m:ctrlPr>
              <w:rPr>
                <w:rFonts w:ascii="Cambria Math" w:hAnsi="Cambria Math"/>
                <w:i/>
              </w:rPr>
            </m:ctrlPr>
          </m:sSubPr>
          <m:e>
            <m:d>
              <m:dPr>
                <m:ctrlPr>
                  <w:rPr>
                    <w:rFonts w:ascii="Cambria Math" w:hAnsi="Cambria Math"/>
                    <w:i/>
                  </w:rPr>
                </m:ctrlPr>
              </m:dPr>
              <m:e>
                <m:r>
                  <w:rPr>
                    <w:rFonts w:ascii="Cambria Math" w:hAnsi="Cambria Math"/>
                  </w:rPr>
                  <m:t xml:space="preserve">  </m:t>
                </m:r>
              </m:e>
            </m:d>
          </m:e>
          <m:sub>
            <m:r>
              <w:rPr>
                <w:rFonts w:ascii="Cambria Math" w:hAnsi="Cambria Math"/>
              </w:rPr>
              <m:t>e</m:t>
            </m:r>
          </m:sub>
        </m:sSub>
        <m:r>
          <w:rPr>
            <w:rFonts w:ascii="Cambria Math" w:hAnsi="Cambria Math"/>
          </w:rPr>
          <m:t>=K;</m:t>
        </m:r>
        <m:sSub>
          <m:sSubPr>
            <m:ctrlPr>
              <w:rPr>
                <w:rFonts w:ascii="Cambria Math" w:hAnsi="Cambria Math"/>
                <w:i/>
              </w:rPr>
            </m:ctrlPr>
          </m:sSubPr>
          <m:e>
            <m:d>
              <m:dPr>
                <m:ctrlPr>
                  <w:rPr>
                    <w:rFonts w:ascii="Cambria Math" w:hAnsi="Cambria Math"/>
                    <w:i/>
                  </w:rPr>
                </m:ctrlPr>
              </m:dPr>
              <m:e>
                <m:r>
                  <w:rPr>
                    <w:rFonts w:ascii="Cambria Math" w:hAnsi="Cambria Math"/>
                  </w:rPr>
                  <m:t xml:space="preserve">  </m:t>
                </m:r>
              </m:e>
            </m:d>
          </m:e>
          <m:sub>
            <m:r>
              <w:rPr>
                <w:rFonts w:ascii="Cambria Math" w:hAnsi="Cambria Math"/>
              </w:rPr>
              <m:t>k</m:t>
            </m:r>
          </m:sub>
        </m:sSub>
      </m:oMath>
      <w:r>
        <w:t xml:space="preserve">  möglich macht. Dieses Phänomen</w:t>
      </w:r>
      <w:r w:rsidR="002C32C7">
        <w:t xml:space="preserve"> der Doppelinformation zeigt offenbar, dass die doppelte Lautfolgedichte einer TS-Information wahrscheinlich au</w:t>
      </w:r>
      <w:r w:rsidR="006A0D0C">
        <w:t>f</w:t>
      </w:r>
      <w:r w:rsidR="002C32C7">
        <w:t xml:space="preserve"> die physikalische Natur der SAS, nicht aber die Natur der TS zurückgeht, zumal empirisch K fehlte. Endgültig kann diese Frage erst geklärt werden, wenn es gelingt, Durchsprechversuche in Anlehnung an die Aufnahme vom 28.04.1967 zu unternehmen, bei denen zunächst in normaler zeitlicher Lautfolgedichte und dann in der Zeitkontraktion 2:1 gesprochen werden muss, wobei die Reaktion der TS zu analysieren ist. Da die Aufnahmen vom 04.06.1967 und 08.06.1967 qualitativ das optimale begleitende Photonenfeld (rot-grün-blau) = p ergeben haben, können nunmehr aktive Durchsprechversuche unternommen werden. Auch hierbei handelt es sich um den Einfluss elektromagnetischer Wirkungen au</w:t>
      </w:r>
      <w:r w:rsidR="006A0D0C">
        <w:t>f</w:t>
      </w:r>
      <w:r w:rsidR="002C32C7">
        <w:t xml:space="preserve"> die TS, denn beim Durchsprechversuch wirkt auf das Empfangssystem der TS ein elektromag</w:t>
      </w:r>
      <w:r w:rsidR="006A0D0C">
        <w:t>n</w:t>
      </w:r>
      <w:r w:rsidR="002C32C7">
        <w:t>etischer Schwingungsprozess geringer Intensität im akustischen Frequenzbereich, der aber im Gegensatz zu den anderen wirksamen Kraftfeldprozessen eine aktive Information trägt.</w:t>
      </w:r>
    </w:p>
    <w:p w14:paraId="1035C0AC" w14:textId="6A33720D" w:rsidR="002C32C7" w:rsidRDefault="002C32C7" w:rsidP="00545CCE">
      <w:r>
        <w:t>Am 16.06.1967 wurde ein derartiger Durchsprechversuch unternommen. Es wirkte LC, nicht aber p. Während des Versuches wa</w:t>
      </w:r>
      <w:r w:rsidR="006A0D0C">
        <w:t>r</w:t>
      </w:r>
      <w:r>
        <w:t xml:space="preserve"> H</w:t>
      </w:r>
      <w:r w:rsidR="006A0D0C">
        <w:t>.</w:t>
      </w:r>
      <w:r>
        <w:t xml:space="preserve"> am Gerät, G</w:t>
      </w:r>
      <w:r w:rsidR="006A0D0C">
        <w:t>.</w:t>
      </w:r>
      <w:r>
        <w:t xml:space="preserve"> im Schlafzimmer. Die Einstrahlung des Durchsprechtextes erfolgte über den NF-Ausgang eines zweiten Tonbandgerätes, dessen Ausgangspegel zuvor mit dem Toneingangspegel des Aufnahmekanals abgestimmt wurde. Schaltsystem: LC-&gt;HF-Eingang (Empfangssystem) NF</w:t>
      </w:r>
      <w:r w:rsidR="006A0D0C">
        <w:t xml:space="preserve"> </w:t>
      </w:r>
      <w:r>
        <w:t>-&gt;</w:t>
      </w:r>
      <w:r w:rsidR="006A0D0C">
        <w:t xml:space="preserve"> </w:t>
      </w:r>
      <w:r>
        <w:t>Ausgang</w:t>
      </w:r>
      <w:r w:rsidR="006A0D0C">
        <w:t xml:space="preserve"> </w:t>
      </w:r>
      <w:r>
        <w:t>-&gt;</w:t>
      </w:r>
      <w:r w:rsidR="006A0D0C">
        <w:t xml:space="preserve"> </w:t>
      </w:r>
      <w:r>
        <w:t>Endstufe desgleichen Tonband (Wiedergabe) NF</w:t>
      </w:r>
      <w:r w:rsidR="006A0D0C">
        <w:t xml:space="preserve"> </w:t>
      </w:r>
      <w:r>
        <w:t>-&gt; Ausgang</w:t>
      </w:r>
      <w:r w:rsidR="006A0D0C">
        <w:t xml:space="preserve"> </w:t>
      </w:r>
      <w:r>
        <w:t>-&gt; Endstufe (hier als Mischstufe) ferner Endstufe -&gt; Filterung (Abgriff vor Leis</w:t>
      </w:r>
      <w:r w:rsidR="006A0D0C">
        <w:t>t</w:t>
      </w:r>
      <w:r>
        <w:t>ungsstufe)</w:t>
      </w:r>
      <w:r w:rsidR="006A0D0C">
        <w:t xml:space="preserve"> </w:t>
      </w:r>
      <w:r>
        <w:t xml:space="preserve">-&gt; Toneingang (Aufnahmekanal). Der eingebrachte Durchsprechtext bestand aus dem Satz: </w:t>
      </w:r>
      <w:bookmarkStart w:id="4" w:name="_Hlk66674488"/>
      <w:r>
        <w:t>„Achtung, Achtung, wir unternehmen de</w:t>
      </w:r>
      <w:r w:rsidR="006A0D0C">
        <w:t>n</w:t>
      </w:r>
      <w:r>
        <w:t xml:space="preserve"> ersten Durchsprechversuch in normaler zeitlicher Lautfolgedichte, bitte antworten Sie, wenn Sie uns verstehen.“ </w:t>
      </w:r>
      <w:bookmarkEnd w:id="4"/>
      <w:r>
        <w:t xml:space="preserve">Dieser Satz wurde in normaler Wiedergabegeschwindigkeit identisch also bei normaler zeitlicher Lautfolge in Zeitintervallen von ca. 15 Sekunden </w:t>
      </w:r>
      <w:proofErr w:type="gramStart"/>
      <w:r>
        <w:t>12 mal</w:t>
      </w:r>
      <w:proofErr w:type="gramEnd"/>
      <w:r>
        <w:t xml:space="preserve"> wiederholt. Anschließend wurde der gleiche Satz, in welchem nur das Wort „normaler“ durch „doppelter“ ersetzt wurde abermals 12x in Zeitintervallen von ca. 15 Sekunden eingestrahlt, jedoch in doppelter zeit</w:t>
      </w:r>
      <w:r w:rsidR="00CF7A95">
        <w:t xml:space="preserve">licher Lautfolge, was der Lautfolgedichte in einer aufgenommenen SAS entspricht. Nach der Zeitdehnung 1:2 bei der Wiedergabe konnte festgestellt werden, dass zunächst zwei weibliche TS sprechen, aber augenblicklich als die ersten Male der </w:t>
      </w:r>
      <w:r w:rsidR="00CF7A95">
        <w:lastRenderedPageBreak/>
        <w:t>Durchsprechsatz in normaler Lautfolgedichte erscheint. Anschließend jedoch kommt es zu einer lebhaften Reaktion der beiden TS. Es werden von ihnen Teile des Testsatzes wiederholt. Desgleichen wird immer wieder das Wort „verstanden“ gesagt. Dieses Phänomen reißt nach der zwölffachen Wiederholung des ersten Testsatzes ab. Bei der Einstrahlung des zweiten Testsatzes in doppelter Lautfolgedichte bleibt die Reaktion nahezu aus, es wird fast ausschließlich eine informationsfreie SAS beobachtet. Dieser Sachverhalt erscheint paradox, weil die SAS vorwiegend in doppelter Lautfolgedichte auftritt. Nach Abschluss de</w:t>
      </w:r>
      <w:r w:rsidR="00B91112">
        <w:t>r</w:t>
      </w:r>
      <w:r w:rsidR="00CF7A95">
        <w:t xml:space="preserve"> Einstrahlung wiederholt die eine weibliche TS oft das Wort „antworten“. Es setzt einmal eine intensive aber wenig artikulierte männliche TS ein, welche mit den Worten „Guten Tag“ beginnt, und die ersten Worte des Testsatzes wiederholt. Anschließend nimmt diese männliche TS von drei anderen männlichen TS abgelöst und unterbrochen den üblichen Charakter persön</w:t>
      </w:r>
      <w:r w:rsidR="00B91112">
        <w:t>l</w:t>
      </w:r>
      <w:r w:rsidR="00CF7A95">
        <w:t>icher Informationen an.</w:t>
      </w:r>
    </w:p>
    <w:p w14:paraId="05FA74BD" w14:textId="7B8FA41C" w:rsidR="009B7605" w:rsidRDefault="00CF7A95" w:rsidP="00545CCE">
      <w:r w:rsidRPr="0050096C">
        <w:t>Abschließender Vermerk zum ersten Durchsprechversuch</w:t>
      </w:r>
      <w:r w:rsidR="0050096C">
        <w:t xml:space="preserve">: </w:t>
      </w:r>
      <w:r>
        <w:t>Ein eingestrahltes niederfrequentes elektromagnetisches Feld (… abgestimmt auf den Toneingang), welches eine akustische Information trägt, wird von der TS-Quelle eindeutig verstanden, wenn die Einstrahlung in normaler zeitlicher Lautfolgedichte erfolgt. Das Verständnis fehlt offenbar, wenn diese Dichte verdoppelt wird. Wird dieser Sachverhalt mit dem Phänomen der Doppelinformation ver</w:t>
      </w:r>
      <w:r w:rsidR="00B91112">
        <w:t>glichen,</w:t>
      </w:r>
      <w:r w:rsidR="00366AD7">
        <w:t xml:space="preserve"> dann folgt der Schluss, dass die doppelte Lautfolgedichte in einer SAS allein auf die physikalischen Bedingungen einer SAS, </w:t>
      </w:r>
      <w:proofErr w:type="gramStart"/>
      <w:r w:rsidR="00366AD7">
        <w:t>auf keine Fall</w:t>
      </w:r>
      <w:proofErr w:type="gramEnd"/>
      <w:r w:rsidR="00366AD7">
        <w:t xml:space="preserve"> aber auf die Natur der TS zurückgeht.</w:t>
      </w:r>
      <w:r w:rsidR="009B7605">
        <w:t xml:space="preserve"> Zu den nicht protokollierten Aufnahmen vom 18.06.1967 und 16.06.1967 erscheinen zwei neue Namen, nämlich Howard (englisch gesprochen) am 08.06. und </w:t>
      </w:r>
      <w:proofErr w:type="spellStart"/>
      <w:r w:rsidR="009B7605">
        <w:t>Tabasko</w:t>
      </w:r>
      <w:proofErr w:type="spellEnd"/>
      <w:r w:rsidR="009B7605">
        <w:t xml:space="preserve"> oder </w:t>
      </w:r>
      <w:proofErr w:type="spellStart"/>
      <w:r w:rsidR="009B7605">
        <w:t>Tawasko</w:t>
      </w:r>
      <w:proofErr w:type="spellEnd"/>
      <w:r w:rsidR="009B7605">
        <w:t xml:space="preserve"> am 16.06.1967.</w:t>
      </w:r>
    </w:p>
    <w:p w14:paraId="2383F29A" w14:textId="498DF024" w:rsidR="00CF7A95" w:rsidRDefault="009B7605" w:rsidP="00545CCE">
      <w:r>
        <w:t>Am 03.06.1967 wurde der zweit</w:t>
      </w:r>
      <w:r w:rsidR="00B91112">
        <w:t>e</w:t>
      </w:r>
      <w:r>
        <w:t xml:space="preserve"> Durchsprechversuch mit LC unternommen, bei welchem untersucht werden </w:t>
      </w:r>
      <w:proofErr w:type="gramStart"/>
      <w:r>
        <w:t>sollte</w:t>
      </w:r>
      <w:proofErr w:type="gramEnd"/>
      <w:r>
        <w:t xml:space="preserve"> ob die Übertragung von einem begleitenden Photonenfeld beeinflusst wird. Als Durchsprechtext wurde eine Tonbandaufnahme mit einem Vortrag über die Prägung von Schlagworten durch politische Systeme verwendet. Den Ergebnissen des ersten Durchsprechversuches entsprechend erfolgte die Einstrahlung in normaler zeitlicher Lautfolgedichte. Die begleitenden Photonenfelder wechselten 15fach in der Folge: rot grün – gelb grün – grün – blau – rot – gelb – rot gelb – gelb blau – blau rot – blau grün – </w:t>
      </w:r>
      <w:proofErr w:type="spellStart"/>
      <w:r>
        <w:t>rot</w:t>
      </w:r>
      <w:proofErr w:type="spellEnd"/>
      <w:r>
        <w:t xml:space="preserve"> gelb blau – blau gelb grün – blau – gelb – rot grün – blau rot grün – </w:t>
      </w:r>
      <w:proofErr w:type="spellStart"/>
      <w:r>
        <w:t>rot</w:t>
      </w:r>
      <w:proofErr w:type="spellEnd"/>
      <w:r>
        <w:t xml:space="preserve"> gelb grün. Nur unter dem Einfluss von </w:t>
      </w:r>
      <w:proofErr w:type="spellStart"/>
      <w:r>
        <w:t>rot</w:t>
      </w:r>
      <w:proofErr w:type="spellEnd"/>
      <w:r>
        <w:t xml:space="preserve"> grün blau = p und dem Vierkomponentenfeld konnte eine Reaktion auf den Durchsprechtext durch eine männliche TS beobachtet werden. Es wurden häufig die Worte „Quatsch“ und „albern“ beim Vierkomponentenfeld beobachtet, beim p-Feld schien sich die Reaktion zu differenzieren. Neben den schon erwähnten Worten sagte die TS „das ist ärgerlich“ und „</w:t>
      </w:r>
      <w:proofErr w:type="spellStart"/>
      <w:r>
        <w:t>so’n</w:t>
      </w:r>
      <w:proofErr w:type="spellEnd"/>
      <w:r>
        <w:t xml:space="preserve"> </w:t>
      </w:r>
      <w:proofErr w:type="gramStart"/>
      <w:r>
        <w:t>Quatsch</w:t>
      </w:r>
      <w:proofErr w:type="gramEnd"/>
      <w:r>
        <w:t xml:space="preserve"> ärgert mich“. Bei den übrigen Photonenfeldern traten zwar viele TS auf, jedoch ohne Reaktion au</w:t>
      </w:r>
      <w:r w:rsidR="00B91112">
        <w:t>f</w:t>
      </w:r>
      <w:r>
        <w:t xml:space="preserve"> den Durchsprechtext. Bei der informationsmodulierten Einstrahlung eines niederfrequenten elektromagnetischen Feldes scheint das begleitende p-Feld des Übertragungsvorgang bei der Aufnahme am günstigsten zu beeinflussen. Schon früher wurde häufig beobachtet, dass zeitweilig über jeder SAS des Mittelwellenbandes eine intensive Sinusfrequenz im akustischen Bereich als </w:t>
      </w:r>
      <w:proofErr w:type="spellStart"/>
      <w:r>
        <w:t>Störfeld</w:t>
      </w:r>
      <w:proofErr w:type="spellEnd"/>
      <w:r>
        <w:t xml:space="preserve"> liegt. Am 05.07.1967 war dieses Phänomen wieder zu beobachten, so dass diese Aufnahme mit LC, aber ohne p zur Klärung dieses Phänomens durchgeführt wurde. Der Sinus verschwand j</w:t>
      </w:r>
      <w:r w:rsidR="00B91112">
        <w:t>e</w:t>
      </w:r>
      <w:r>
        <w:t>des Mal, wenn die Aufnahmefunktion des Tonträgers abgeschaltet wurde, woraus folgt, dass dieser Störsinus über den SAS die Folge einer Resonanz</w:t>
      </w:r>
      <w:r w:rsidR="004B3BAF">
        <w:t xml:space="preserve"> zwischen SAS-Empfangssystem und Tonträger (Aufnahme- und Toneingang geschaltet) ist. Wird der Tonträger während der Aufnahme vom Empfangssystem mechanisch abgehoben, dann steigt die Störfrequenz mit wachsendem Abstand sehr steil an und läuft in den nicht mehr akustische fassbaren Bereich, wenn der Tonträger neben dem Empfangssystem gelagert wird. Die SAS bleibt dagegen unverändert, so dass au</w:t>
      </w:r>
      <w:r w:rsidR="00B91112">
        <w:t>f</w:t>
      </w:r>
      <w:r w:rsidR="004B3BAF">
        <w:t xml:space="preserve"> diese Weise die akustische Störfrequenz über den SAS in den Ultraschallbereich manipuliert werden kann.</w:t>
      </w:r>
    </w:p>
    <w:p w14:paraId="6E818F39" w14:textId="430A437F" w:rsidR="004B3BAF" w:rsidRDefault="004B3BAF" w:rsidP="00545CCE">
      <w:r>
        <w:lastRenderedPageBreak/>
        <w:t xml:space="preserve">Am 08.07.1967 wurde eine Aufnahme mit LC ohne p durchgeführt, wobei die räumliche Lage von LC verändert wurde. Die vielfältigen TS dieser Aufnahme wurden weder in ihrer </w:t>
      </w:r>
      <w:proofErr w:type="gramStart"/>
      <w:r>
        <w:t>Phonetik,</w:t>
      </w:r>
      <w:proofErr w:type="gramEnd"/>
      <w:r>
        <w:t xml:space="preserve"> n</w:t>
      </w:r>
      <w:r w:rsidR="00B91112">
        <w:t>o</w:t>
      </w:r>
      <w:r>
        <w:t>ch in ihrer Artikulation durch derartige Ortsversänderungen des LC-Gliedes beeinflusst.</w:t>
      </w:r>
    </w:p>
    <w:p w14:paraId="2C09EC5E" w14:textId="6550B961" w:rsidR="004B3BAF" w:rsidRDefault="004B3BAF" w:rsidP="00545CCE">
      <w:r>
        <w:t>Am 11.07.1967 sollte untersucht werden welche Anordnung de</w:t>
      </w:r>
      <w:r w:rsidR="00B91112">
        <w:t>r</w:t>
      </w:r>
      <w:r>
        <w:t xml:space="preserve"> Lichtquellen des p-Feldes im Raum am günstigsten ist. Werden die drei Lichtquellen in ihrer relativen Lage zu LC als begrifflich verschiedene Objekte a b c aufgefasst, dann ergeben sich für diese drei Objekte kombinatorisch 3! = 6 Permutationen als mögliche Anordnung. Zu a b c kennzeichne a die Lichtquelle direkt an LC und c die am weitesten von LC entfernte (beim Aufnahmeversuch ca. 2 m), während b zwischen a und c liegt. Beim Aufnahmeversuch wurden die folgenden, a b c entsprechenden Anordnungen realisiert: grün rot blau – grün blau rot – blau grün rot – blau rot grün – </w:t>
      </w:r>
      <w:proofErr w:type="spellStart"/>
      <w:r>
        <w:t>rot</w:t>
      </w:r>
      <w:proofErr w:type="spellEnd"/>
      <w:r>
        <w:t xml:space="preserve"> blau grün – </w:t>
      </w:r>
      <w:proofErr w:type="spellStart"/>
      <w:r>
        <w:t>rot</w:t>
      </w:r>
      <w:proofErr w:type="spellEnd"/>
      <w:r>
        <w:t xml:space="preserve"> grün blau.</w:t>
      </w:r>
    </w:p>
    <w:p w14:paraId="6F27B567" w14:textId="6C18DB1F" w:rsidR="004B3BAF" w:rsidRDefault="001C4651" w:rsidP="00545CCE">
      <w:r>
        <w:t xml:space="preserve">Hinsichtlich Häufigkeit, Phonetik und Artikulation der TS erschien das p-Feld in der Anordnung </w:t>
      </w:r>
      <m:oMath>
        <m:r>
          <w:rPr>
            <w:rFonts w:ascii="Cambria Math" w:hAnsi="Cambria Math"/>
          </w:rPr>
          <m:t>(</m:t>
        </m:r>
        <m:r>
          <m:rPr>
            <m:nor/>
          </m:rPr>
          <w:rPr>
            <w:rFonts w:ascii="Cambria Math" w:hAnsi="Cambria Math"/>
          </w:rPr>
          <m:t>rot grün blau)</m:t>
        </m:r>
        <m:r>
          <w:rPr>
            <w:rFonts w:ascii="Cambria Math" w:hAnsi="Cambria Math"/>
          </w:rPr>
          <m:t>≡</m:t>
        </m:r>
        <m:acc>
          <m:accPr>
            <m:chr m:val="̅"/>
            <m:ctrlPr>
              <w:rPr>
                <w:rFonts w:ascii="Cambria Math" w:hAnsi="Cambria Math"/>
                <w:i/>
              </w:rPr>
            </m:ctrlPr>
          </m:accPr>
          <m:e>
            <m:r>
              <w:rPr>
                <w:rFonts w:ascii="Cambria Math" w:hAnsi="Cambria Math"/>
              </w:rPr>
              <m:t>p</m:t>
            </m:r>
          </m:e>
        </m:acc>
      </m:oMath>
      <w:r>
        <w:t xml:space="preserve"> optimal.</w:t>
      </w:r>
    </w:p>
    <w:p w14:paraId="109B1632" w14:textId="6581A8AF" w:rsidR="001C4651" w:rsidRDefault="001C4651" w:rsidP="00545CCE">
      <w:r>
        <w:t xml:space="preserve">Bei einer Aufnahme vom 13.07.1967 sollte in Ergänzung dieser Versuchsreihe ohne LC und </w:t>
      </w:r>
      <m:oMath>
        <m:acc>
          <m:accPr>
            <m:chr m:val="̅"/>
            <m:ctrlPr>
              <w:rPr>
                <w:rFonts w:ascii="Cambria Math" w:hAnsi="Cambria Math"/>
                <w:i/>
              </w:rPr>
            </m:ctrlPr>
          </m:accPr>
          <m:e>
            <m:r>
              <w:rPr>
                <w:rFonts w:ascii="Cambria Math" w:hAnsi="Cambria Math"/>
              </w:rPr>
              <m:t>p</m:t>
            </m:r>
          </m:e>
        </m:acc>
      </m:oMath>
      <w:r>
        <w:t xml:space="preserve"> festgestellt werden, ob eine </w:t>
      </w:r>
      <w:proofErr w:type="spellStart"/>
      <w:r>
        <w:t>Transistorisierung</w:t>
      </w:r>
      <w:proofErr w:type="spellEnd"/>
      <w:r>
        <w:t xml:space="preserve"> des Empfang</w:t>
      </w:r>
      <w:r w:rsidR="00B91112">
        <w:t>s</w:t>
      </w:r>
      <w:r>
        <w:t xml:space="preserve">systems möglich ist, weil in diesem Falle die technische Ausführung eines Laborgerätes wesentlich vereinfacht werden könnte. Es wurde ein netzunabhängiger batteriebetriebener Transistorempfänger verwendet. Zunächst wurde versucht, ob im Mittelwellenband eine SAS aufgenommen werden kann. Es zeigte sich, dass auch mit einem Transistorsystem die verschiedenen SAS aufnehmbar sind. Da das verwendete Gerät keinen elektronischen NF-Ausgang hat, wurde akustisch über ein Mikrophon der Toneingang des Phonokanals ausgewertet. Die erhaltene Aufnahme wurde nach Zeitdehnung 1:2 in der üblichen Weise untersucht. Es konnten trotz starker Störungen des stark improvisierten Empfangssystems ohne LC </w:t>
      </w:r>
      <m:oMath>
        <m:acc>
          <m:accPr>
            <m:chr m:val="̅"/>
            <m:ctrlPr>
              <w:rPr>
                <w:rFonts w:ascii="Cambria Math" w:hAnsi="Cambria Math"/>
                <w:i/>
              </w:rPr>
            </m:ctrlPr>
          </m:accPr>
          <m:e>
            <m:r>
              <w:rPr>
                <w:rFonts w:ascii="Cambria Math" w:hAnsi="Cambria Math"/>
              </w:rPr>
              <m:t>p</m:t>
            </m:r>
          </m:e>
        </m:acc>
      </m:oMath>
      <w:r>
        <w:t xml:space="preserve"> mehrere TS in guter Artikulation beobachtet werden. Nach diesem Versuch vom 13.</w:t>
      </w:r>
      <w:r w:rsidR="00B91112">
        <w:t>07.</w:t>
      </w:r>
      <w:r>
        <w:t xml:space="preserve"> wird also evident, dass das Empfangssystem transistorisierbar ist, das heißt, die TS einer SAS geht weder auf die thermische Elektronenemission der Glühkathoden, nach auf die Netzzuführung zurück. Die TS muss dagegen ein Prozess sein, der außerhalb des Empfangssystems realisiert ist und durch LC </w:t>
      </w:r>
      <m:oMath>
        <m:acc>
          <m:accPr>
            <m:chr m:val="̅"/>
            <m:ctrlPr>
              <w:rPr>
                <w:rFonts w:ascii="Cambria Math" w:hAnsi="Cambria Math"/>
                <w:i/>
              </w:rPr>
            </m:ctrlPr>
          </m:accPr>
          <m:e>
            <m:r>
              <w:rPr>
                <w:rFonts w:ascii="Cambria Math" w:hAnsi="Cambria Math"/>
              </w:rPr>
              <m:t>p</m:t>
            </m:r>
          </m:e>
        </m:acc>
      </m:oMath>
      <w:r>
        <w:t xml:space="preserve"> besonders günstig aufgenommen werden kann.</w:t>
      </w:r>
    </w:p>
    <w:p w14:paraId="5317AC43" w14:textId="669C65D9" w:rsidR="001C4651" w:rsidRDefault="001C4651" w:rsidP="0050096C">
      <w:pPr>
        <w:pStyle w:val="berschrift2"/>
      </w:pPr>
      <w:r>
        <w:t>Labortechnische Konsequenzen aus der 12. Versuchsreihe</w:t>
      </w:r>
    </w:p>
    <w:p w14:paraId="18FC28B3" w14:textId="6B0533B8" w:rsidR="001C4651" w:rsidRDefault="001C4651" w:rsidP="001C4651">
      <w:pPr>
        <w:pStyle w:val="Listenabsatz"/>
        <w:numPr>
          <w:ilvl w:val="0"/>
          <w:numId w:val="6"/>
        </w:numPr>
      </w:pPr>
      <w:r>
        <w:t>Ein an den HF-Eingang dem Empfangs</w:t>
      </w:r>
      <w:r w:rsidR="003A4459">
        <w:t>system</w:t>
      </w:r>
      <w:r>
        <w:t xml:space="preserve"> gekoppeltes LC-Glied mit </w:t>
      </w:r>
      <w:r w:rsidR="00243853">
        <w:t>permanent magnetisiertem Dielektrikum in L lässt phonetische Elemente der TS hervortreten.</w:t>
      </w:r>
    </w:p>
    <w:p w14:paraId="5318A4B2" w14:textId="681A4541" w:rsidR="00243853" w:rsidRDefault="00243853" w:rsidP="001C4651">
      <w:pPr>
        <w:pStyle w:val="Listenabsatz"/>
        <w:numPr>
          <w:ilvl w:val="0"/>
          <w:numId w:val="6"/>
        </w:numPr>
      </w:pPr>
      <w:r>
        <w:t>Die Artikulation der TS wird durch ein begleitendes Photonenfeld begünstigt, und zwar erscheint d</w:t>
      </w:r>
      <w:r w:rsidR="003A4459">
        <w:t>as</w:t>
      </w:r>
      <w:r>
        <w:t xml:space="preserve"> Optimum bei drei Frequenzkomponenten rot grün blau in der Reihenfolge (rot LC), blau (Abstand </w:t>
      </w:r>
      <m:oMath>
        <m:r>
          <w:rPr>
            <w:rFonts w:ascii="Cambria Math" w:hAnsi="Cambria Math"/>
          </w:rPr>
          <m:t>κ≈2 m</m:t>
        </m:r>
      </m:oMath>
      <w:r>
        <w:t xml:space="preserve">), grün (LC-Abstand </w:t>
      </w:r>
      <m:oMath>
        <m:r>
          <w:rPr>
            <w:rFonts w:ascii="Cambria Math" w:hAnsi="Cambria Math"/>
          </w:rPr>
          <m:t>y&lt;1 m</m:t>
        </m:r>
      </m:oMath>
      <w:r>
        <w:t xml:space="preserve"> zwischen blau und LC)</w:t>
      </w:r>
    </w:p>
    <w:p w14:paraId="12F06639" w14:textId="6ABB4B63" w:rsidR="00243853" w:rsidRDefault="00243853" w:rsidP="001C4651">
      <w:pPr>
        <w:pStyle w:val="Listenabsatz"/>
        <w:numPr>
          <w:ilvl w:val="0"/>
          <w:numId w:val="6"/>
        </w:numPr>
      </w:pPr>
      <w:r>
        <w:t xml:space="preserve">Es besteht eine aktive elektronische Durchsprechmöglichkeit in normaler Lautfolgedichte, welche wiederum optimal wird, wenn ein </w:t>
      </w:r>
      <w:proofErr w:type="spellStart"/>
      <w:r>
        <w:t>dreikomponentiges</w:t>
      </w:r>
      <w:proofErr w:type="spellEnd"/>
      <w:r>
        <w:t xml:space="preserve"> Photonenfeld rot-grün-blau begleitet, wobei jedoch die günstigste Orientierung der Lichtquellen n</w:t>
      </w:r>
      <w:r w:rsidR="003A4459">
        <w:t>o</w:t>
      </w:r>
      <w:r>
        <w:t>ch unbekannt ist.</w:t>
      </w:r>
    </w:p>
    <w:p w14:paraId="17436D15" w14:textId="1263D980" w:rsidR="00243853" w:rsidRDefault="00243853" w:rsidP="001C4651">
      <w:pPr>
        <w:pStyle w:val="Listenabsatz"/>
        <w:numPr>
          <w:ilvl w:val="0"/>
          <w:numId w:val="6"/>
        </w:numPr>
      </w:pPr>
      <w:r>
        <w:t>Nach Filterung guter Aufnahmen erscheint das Phänomen der Doppelinformationen</w:t>
      </w:r>
    </w:p>
    <w:p w14:paraId="1B9BB6FA" w14:textId="056584B3" w:rsidR="00243853" w:rsidRDefault="00243853" w:rsidP="001C4651">
      <w:pPr>
        <w:pStyle w:val="Listenabsatz"/>
        <w:numPr>
          <w:ilvl w:val="0"/>
          <w:numId w:val="6"/>
        </w:numPr>
      </w:pPr>
      <w:r>
        <w:t>Die Aufnahmequalität ist unabhängig von der relativen räumlichen Lage von LC.</w:t>
      </w:r>
    </w:p>
    <w:p w14:paraId="22A08119" w14:textId="70F46FDD" w:rsidR="00243853" w:rsidRDefault="00243853" w:rsidP="001C4651">
      <w:pPr>
        <w:pStyle w:val="Listenabsatz"/>
        <w:numPr>
          <w:ilvl w:val="0"/>
          <w:numId w:val="6"/>
        </w:numPr>
      </w:pPr>
      <w:r>
        <w:t>Der über dem SAS auftretende Störsinus ist eine Resonanz, welche durch eine geeignete geometrische Lage der elektronischen Systeme vermeidbar ist.</w:t>
      </w:r>
    </w:p>
    <w:p w14:paraId="6C74547D" w14:textId="53FA3E7E" w:rsidR="00243853" w:rsidRDefault="00243853" w:rsidP="001C4651">
      <w:pPr>
        <w:pStyle w:val="Listenabsatz"/>
        <w:numPr>
          <w:ilvl w:val="0"/>
          <w:numId w:val="6"/>
        </w:numPr>
      </w:pPr>
      <w:r>
        <w:t xml:space="preserve">Eine </w:t>
      </w:r>
      <w:proofErr w:type="spellStart"/>
      <w:r>
        <w:t>Transistorisierung</w:t>
      </w:r>
      <w:proofErr w:type="spellEnd"/>
      <w:r>
        <w:t xml:space="preserve"> des Empfangssystems hat keinen Einfluss auf die Qualität der TS, desgleichen die Unabhängigkeit des Empfangssystems vom Stromnetz.</w:t>
      </w:r>
    </w:p>
    <w:p w14:paraId="423C4369" w14:textId="696CC761" w:rsidR="00243853" w:rsidRDefault="00243853" w:rsidP="00243853">
      <w:r>
        <w:t xml:space="preserve">Die Punkte c und d zeigen, dass die doppelte Lautfolgedichte der Versuche nicht auf die Natur der TS, sondern nur auf die physikalischen Bedingungen der SAS zurückgeht, während g zeigt, dass die TS außerhalb des Empfangssystems und des Netzes existiert. Die </w:t>
      </w:r>
      <w:proofErr w:type="spellStart"/>
      <w:r>
        <w:t>Transistorisierung</w:t>
      </w:r>
      <w:proofErr w:type="spellEnd"/>
      <w:r>
        <w:t xml:space="preserve"> (g) gestattet eine wesentliche technische Vereinfachung des Empfangsteiles eines Laborgerätes zur Laboruntersuchung der TS. Ein derartiges TS-Laborgerät wird weiter stark technisch vereinfacht durch die </w:t>
      </w:r>
      <w:r w:rsidR="003A4459">
        <w:lastRenderedPageBreak/>
        <w:t>U</w:t>
      </w:r>
      <w:r>
        <w:t>nabhängigkeit der TS von der Lautfolgedichte. Anstelle einer breitbandigen elektronischen Frequenzteilung des akustischen Spektrums im NF-Teil können die Zeit</w:t>
      </w:r>
      <w:r w:rsidR="003A4459">
        <w:t>mus</w:t>
      </w:r>
      <w:r w:rsidR="00915CB8">
        <w:t>terkomponenten durch eine Emission mit halber Lautfolgedichte angeregt werden, so dass die SAS in normaler Lautfolgedichte vom Empfangsselektor abgegriffen werden kann.</w:t>
      </w:r>
    </w:p>
    <w:p w14:paraId="635015B1" w14:textId="0B79912D" w:rsidR="00915CB8" w:rsidRDefault="00915CB8" w:rsidP="0050096C">
      <w:pPr>
        <w:pStyle w:val="berschrift2"/>
      </w:pPr>
      <w:r>
        <w:t>Weitere Aussagen über die TS-Natur aufgrund der 12. Versuchsreihe:</w:t>
      </w:r>
    </w:p>
    <w:p w14:paraId="51C32172" w14:textId="0D29C037" w:rsidR="00915CB8" w:rsidRDefault="00915CB8" w:rsidP="00243853">
      <w:r>
        <w:t>Nach g ist die TS-Quelle weder im Empfangssystem noch im Stromnetz lokalisiert, sondern als ein statisch modulierender Faktor außerhalb der elektronischen Systeme existent. Im elektronischen System kann der TS-Prozess nur physikalisch manipuliert werden. Im reversen Wege ist die TS phonotechnisch ansprechbar und reagiert auf diese Ansprache. Die Reaktion der TS scheint auf die jeweils gegebene Situation und die elektronische Ansprache vernünftig zu erfolgen, wie wenn es sich um die Reaktion einer intelligenten eigenständigen Persönlichkeit handeln würde.</w:t>
      </w:r>
    </w:p>
    <w:p w14:paraId="72F51636" w14:textId="309603CF" w:rsidR="00915CB8" w:rsidRDefault="000A2758" w:rsidP="003A4459">
      <w:pPr>
        <w:pStyle w:val="berschrift1"/>
      </w:pPr>
      <w:r>
        <w:t>13. Abhängigkeit der TS von Zeit und Ort</w:t>
      </w:r>
    </w:p>
    <w:p w14:paraId="682F8C2B" w14:textId="69628974" w:rsidR="000A2758" w:rsidRDefault="000A2758" w:rsidP="00243853">
      <w:r>
        <w:t xml:space="preserve">In der Zeit vom 22.12.1965 (erste verwertbare Aufnahme) bis zum </w:t>
      </w:r>
      <w:r w:rsidR="00A07AA7">
        <w:t xml:space="preserve">Juli 1967 wurden an den verschiedensten Daten und in sämtlichen Jahreszeiten TS-Aufnahmen erzielt. Es konnte hierbei keinerlei prinzipielle Abhängigkeit der TS-Aufnahmen vom Datum oder der Jahreszeit festgestellt werden. Allerdings erscheint häufig </w:t>
      </w:r>
      <w:proofErr w:type="gramStart"/>
      <w:r w:rsidR="00A07AA7">
        <w:t>der zweifellos</w:t>
      </w:r>
      <w:proofErr w:type="gramEnd"/>
      <w:r w:rsidR="00A07AA7">
        <w:t xml:space="preserve"> datumsbezogene Begriff „Geburtstagskontakt“, der im Rahmen dieser Versuchsreihe geklärt werden muss. Bei der Untersuchung aller im Vorangegangenen kontrollierten Aufnahmen fällt au</w:t>
      </w:r>
      <w:r w:rsidR="0050096C">
        <w:t>f</w:t>
      </w:r>
      <w:r w:rsidR="00A07AA7">
        <w:t>, dass an den Geburts- und Sterbedaten besonders häufig eine TS auftritt, die sich selbst mit dem Namen einer Person bezeichnet, deren Tod mindestens drei Monate zurückliegt, und deren Geburts- oder Sterbetag mit dem Datum der betreffenden Aufnahme zusammenfällt.</w:t>
      </w:r>
    </w:p>
    <w:p w14:paraId="0CD23293" w14:textId="2E14E38A" w:rsidR="00A07AA7" w:rsidRDefault="0029315A" w:rsidP="00243853">
      <w:r>
        <w:t>Aufnahme von 09.07.1967</w:t>
      </w:r>
    </w:p>
    <w:p w14:paraId="7269EC16" w14:textId="28AC8138" w:rsidR="0029315A" w:rsidRDefault="0029315A" w:rsidP="00243853">
      <w:r>
        <w:t>…</w:t>
      </w:r>
    </w:p>
    <w:p w14:paraId="7CE61B7B" w14:textId="75EADFEF" w:rsidR="0029315A" w:rsidRDefault="0029315A" w:rsidP="00243853">
      <w:r>
        <w:t>Aufnahme vom 08.08.1967</w:t>
      </w:r>
    </w:p>
    <w:p w14:paraId="4E9DBC93" w14:textId="2932AF2C" w:rsidR="0029315A" w:rsidRDefault="0029315A" w:rsidP="00243853">
      <w:r>
        <w:t xml:space="preserve">In Analogie zur Aufnahme zum 18.07. wurde diese Aufnahme durch das häufige Erscheinen des Namen </w:t>
      </w:r>
      <w:proofErr w:type="spellStart"/>
      <w:r>
        <w:t>Warne</w:t>
      </w:r>
      <w:r w:rsidR="0050096C">
        <w:t>b</w:t>
      </w:r>
      <w:r>
        <w:t>old</w:t>
      </w:r>
      <w:proofErr w:type="spellEnd"/>
      <w:r>
        <w:t xml:space="preserve"> (männliche TS) sowie die Worte „Dein toter Großvater ist hier“ gekennzeichnet. Vermerk: Ludwig </w:t>
      </w:r>
      <w:proofErr w:type="spellStart"/>
      <w:r>
        <w:t>Warnebol</w:t>
      </w:r>
      <w:r w:rsidR="00D84C1E">
        <w:t>d</w:t>
      </w:r>
      <w:r>
        <w:t>t</w:t>
      </w:r>
      <w:proofErr w:type="spellEnd"/>
      <w:r>
        <w:t xml:space="preserve"> </w:t>
      </w:r>
      <w:r>
        <w:rPr>
          <w:rFonts w:cstheme="minorHAnsi"/>
        </w:rPr>
        <w:t>†</w:t>
      </w:r>
      <w:r>
        <w:t>08.08.1931 war der Großvater von H. (mütterlicherseits).</w:t>
      </w:r>
    </w:p>
    <w:p w14:paraId="0494AE7E" w14:textId="79FE354D" w:rsidR="00973990" w:rsidRDefault="00973990" w:rsidP="00243853">
      <w:r>
        <w:t xml:space="preserve">Aus diesen vier Aufnahmen zusammen mit den Erfahrungen aller übrigen Aufnahmen geht </w:t>
      </w:r>
      <w:proofErr w:type="gramStart"/>
      <w:r>
        <w:t>ziemlich eindeutig</w:t>
      </w:r>
      <w:proofErr w:type="gramEnd"/>
      <w:r>
        <w:t xml:space="preserve"> hervor, dass sich der Begriff „Geburtstagskontakt“ gleichermaßen auf Geburts- und Sterbetag derjenigen Persönlichkeit bezieht, deren Name bei der betreffenden Aufnahme auftritt. Es konnte jedoch keine vollständige Zeitabhängigkeit hinsichtlich dieser Daten beobachtet werden. Es treten lediglich an Geburts- und Sterbetagen statistisch häufiger männliche und weibliche TS au</w:t>
      </w:r>
      <w:r w:rsidR="0050096C">
        <w:t>f</w:t>
      </w:r>
      <w:r>
        <w:t>, welche männliche oder weibliche Namen verstorbener Persönlichkeiten nennen, deren Geburts</w:t>
      </w:r>
      <w:r w:rsidR="0050096C">
        <w:t>-</w:t>
      </w:r>
      <w:r>
        <w:t xml:space="preserve"> </w:t>
      </w:r>
      <w:r w:rsidR="0050096C">
        <w:t>o</w:t>
      </w:r>
      <w:r>
        <w:t>der Sterbetag auf das betreffende Datum fällt. Charakteristisch sind die einführenden Worte</w:t>
      </w:r>
      <w:r w:rsidR="009D6E2B">
        <w:t xml:space="preserve"> „Ich bin…“ oder „Hier spricht (ist)…“, wobei die TS mit weiblicher Stimmlage weibliche Namen und diejenigen mit männlicher Stimmlage männliche Namen sagen. Der Stimmtenor einer namentlich identifizierten TS bleibt bei späteren Indikationen erhalten.</w:t>
      </w:r>
    </w:p>
    <w:p w14:paraId="0251067A" w14:textId="63208A94" w:rsidR="009D6E2B" w:rsidRDefault="009D6E2B" w:rsidP="00243853">
      <w:r>
        <w:t>Aufnahme vom 24.07.1967</w:t>
      </w:r>
    </w:p>
    <w:p w14:paraId="72713298" w14:textId="284FD67E" w:rsidR="009D6E2B" w:rsidRDefault="00D71CC3" w:rsidP="00243853">
      <w:r>
        <w:t>Bei dieser Aufnahme konnte eine technisch wesentliche Beobachtung gemacht werden, welche jedoch mit dem Thema der Versuchsreihe in keinem Zusammenhang steht. Durch einen Zufall bei der SAS-Einstellung konnten die beiden „Zeitlinien“, also die Seitenbänder innerhalb der Amplitudendiskriminante des Superpositionsfeldes</w:t>
      </w:r>
      <w:r w:rsidR="0050096C">
        <w:t>,</w:t>
      </w:r>
      <w:r>
        <w:t xml:space="preserve"> getrennt, aber gleichzeitig zusammen mit der </w:t>
      </w:r>
      <w:r>
        <w:lastRenderedPageBreak/>
        <w:t>SAS in der Tangentenbedingung abgegriffen werden. Hierbei zeigte sich, dass die informationsfreie SAS eindeutig ein linearer Prozess, also eine additive Superposition der Amplitudenmodulation des superponierenden HF-Feldes ist. Liegt dagegen eine TS-Information vor, dann wird dieser lineare elektrodynamische Prozess, der physikalisch völlig evident aus dem linearen elektrodynamischen Induktionsgesetz hervorgeht, durch die TS-Wirkung zu einem quadratischen Prozess einer Schwingungsmultiplikation der HF-Amplitudenmodulationen, welche in der Tangentenbedingung der SAS als TS-Information doppelter Lautfolgedichte abgegriffen werden. Die außerhalb des elektronischen Systems wirksame netzunabhängige TS-Quelle erzwingt also eine nicht-lineare Schwingungsmultiplikation des an sich linearen elektromagnetischen Vorgangs. Hieraus folgt unmittelbar, dass die TS-Quelle nicht elektromagnetischer Natur sein kann, aber durch die quadratische Manipulation sekundär elektromagnetisch im Sinne einer Informationsübermittlung manifestiert wird.</w:t>
      </w:r>
    </w:p>
    <w:p w14:paraId="655F1514" w14:textId="153390DE" w:rsidR="00D71CC3" w:rsidRDefault="00D71CC3" w:rsidP="00243853">
      <w:r>
        <w:t>Aufnahme vom 18.08.1967</w:t>
      </w:r>
    </w:p>
    <w:p w14:paraId="7649432D" w14:textId="042D9920" w:rsidR="00D71CC3" w:rsidRDefault="00D71CC3" w:rsidP="00243853">
      <w:r>
        <w:t>…</w:t>
      </w:r>
    </w:p>
    <w:p w14:paraId="64580E41" w14:textId="1AF425D9" w:rsidR="00D71CC3" w:rsidRDefault="00D71CC3" w:rsidP="00243853">
      <w:r>
        <w:t>Aufnahme vom 21.08.1967</w:t>
      </w:r>
    </w:p>
    <w:p w14:paraId="235CB2E7" w14:textId="614D4D07" w:rsidR="00D71CC3" w:rsidRDefault="00D71CC3" w:rsidP="00243853">
      <w:r>
        <w:t>…</w:t>
      </w:r>
    </w:p>
    <w:p w14:paraId="6D90E47A" w14:textId="7E5115BF" w:rsidR="00D71CC3" w:rsidRDefault="00D71CC3" w:rsidP="00243853">
      <w:r>
        <w:t xml:space="preserve">Technischer Vermerk: Die Aufnahmen werden besonders deutlich, wenn neben dem </w:t>
      </w:r>
      <w:proofErr w:type="spellStart"/>
      <w:r>
        <w:t>Phonocholar</w:t>
      </w:r>
      <w:proofErr w:type="spellEnd"/>
      <w:r>
        <w:t xml:space="preserve"> im Hintergrund die SAS-Komponenten (Zeitlinien) als Lautvorräte aus einem Gemisch sehr vieler Sprechtexte geringer Intensität (Zeitliniengrund) besteht, dem ein Sprechtext hoher Intensität (Zeitlinienabgriff) überlagert ist.</w:t>
      </w:r>
    </w:p>
    <w:p w14:paraId="07BC39C6" w14:textId="03C2B8F1" w:rsidR="00D71CC3" w:rsidRDefault="00D71CC3" w:rsidP="00243853">
      <w:r>
        <w:t>…</w:t>
      </w:r>
    </w:p>
    <w:p w14:paraId="603D9ACA" w14:textId="6CCA44CD" w:rsidR="00D71CC3" w:rsidRDefault="00D71CC3" w:rsidP="00243853">
      <w:r>
        <w:t>Aufnahme vom 29.08.1967</w:t>
      </w:r>
    </w:p>
    <w:p w14:paraId="26BE6C9A" w14:textId="1AE99B35" w:rsidR="00D71CC3" w:rsidRDefault="00D71CC3" w:rsidP="00243853">
      <w:r>
        <w:t>…</w:t>
      </w:r>
    </w:p>
    <w:p w14:paraId="0EF3FCB9" w14:textId="0547E5A2" w:rsidR="00D71CC3" w:rsidRDefault="00D71CC3" w:rsidP="00243853">
      <w:r>
        <w:t>Aus diese</w:t>
      </w:r>
      <w:r w:rsidR="00C81105">
        <w:t xml:space="preserve">n Aufnahmeversuchen </w:t>
      </w:r>
      <w:proofErr w:type="spellStart"/>
      <w:r w:rsidR="00C81105">
        <w:t>i.B</w:t>
      </w:r>
      <w:proofErr w:type="spellEnd"/>
      <w:r w:rsidR="00C81105">
        <w:t>. auf bestimmte Daten und Termine geht hervor, dass die TS-Informationen nicht von zeitlichen Daten oder Terminen abhängen, wohl aber Aussagen hinsichtlich der zeitlichen Situation machen können.</w:t>
      </w:r>
    </w:p>
    <w:p w14:paraId="3241264F" w14:textId="6110729E" w:rsidR="00C81105" w:rsidRDefault="008F185E" w:rsidP="00243853">
      <w:r>
        <w:t xml:space="preserve">Werden alle im Vorangegangenen protokollierten Erfahrungen mit der TS zusammengefasst und mit den Belangen der Sendetechnik im Mittelwellenband vergleichen, dann drängt sich der Verdacht auf, dass es sich </w:t>
      </w:r>
      <w:r w:rsidR="001D47CF">
        <w:t>bei</w:t>
      </w:r>
      <w:r>
        <w:t xml:space="preserve"> der TS um einen primär nicht elektrophysikalischen Prozess handelt, der sich erst sekundär feldphysikalisch in einer SAS manifestiert. Ein derartiger primärer paranormaler TS-Prozess ist zweifellos dann eindeutig existent, wenn eine Ortsabhängigkeit der TS nachweisbar ist, d.h. wenn Simultanaufnahmen von zwei Gruppen an zwei verschiedenen Orten mit zwei unabhängigen</w:t>
      </w:r>
      <w:r w:rsidR="001D47CF">
        <w:t>,</w:t>
      </w:r>
      <w:r>
        <w:t xml:space="preserve"> aber identischen Gerätesätzen durchgeführt werden, und wenn hierbei zwei phonetisch und </w:t>
      </w:r>
      <w:proofErr w:type="spellStart"/>
      <w:r>
        <w:t>verbalisch</w:t>
      </w:r>
      <w:proofErr w:type="spellEnd"/>
      <w:r>
        <w:t xml:space="preserve">(?) verschiedene TS simultan bei gleicher SAS-Frequenz replizierbar sind. Ein solcher Simultan-Versuch wurde am 01.09.1967 durchgeführt. Es wurden zwei identische Empfangsgeräte hinsichtlich ihrer Frequenzskalen nochmals abgeglichen und ihre NF-Ausgänge mit abgeschirmten </w:t>
      </w:r>
      <w:proofErr w:type="spellStart"/>
      <w:r>
        <w:t>Diodenkabeln</w:t>
      </w:r>
      <w:proofErr w:type="spellEnd"/>
      <w:r>
        <w:t xml:space="preserve"> elektronisch an zwei identische</w:t>
      </w:r>
      <w:r w:rsidR="001D47CF">
        <w:t>,</w:t>
      </w:r>
      <w:r>
        <w:t xml:space="preserve"> ebenfalls hinsichtlich des Gleichlaufs abgeglichene Phonogeräte angekoppelt. G. übernahm am Ort Göttingen Asternweg(?) 8 parterre (Wohnung von G</w:t>
      </w:r>
      <w:r w:rsidR="001D47CF">
        <w:t>.</w:t>
      </w:r>
      <w:r>
        <w:t xml:space="preserve"> und H</w:t>
      </w:r>
      <w:r w:rsidR="001D47CF">
        <w:t>.</w:t>
      </w:r>
      <w:r>
        <w:t xml:space="preserve">) </w:t>
      </w:r>
      <w:r w:rsidR="00484088">
        <w:t>die Aufnahme A, während H</w:t>
      </w:r>
      <w:r w:rsidR="001D47CF">
        <w:t>.</w:t>
      </w:r>
      <w:r w:rsidR="00484088">
        <w:t xml:space="preserve"> </w:t>
      </w:r>
      <w:r>
        <w:t xml:space="preserve">und I. v. </w:t>
      </w:r>
      <w:proofErr w:type="spellStart"/>
      <w:r>
        <w:t>Ludwiger</w:t>
      </w:r>
      <w:proofErr w:type="spellEnd"/>
      <w:r>
        <w:t xml:space="preserve"> (Bekannter von G</w:t>
      </w:r>
      <w:r w:rsidR="001D47CF">
        <w:t>.</w:t>
      </w:r>
      <w:r>
        <w:t xml:space="preserve"> und H</w:t>
      </w:r>
      <w:r w:rsidR="001D47CF">
        <w:t>.</w:t>
      </w:r>
      <w:r>
        <w:t>) den gleichen Gerätesatz am Ort Göttingen Am Weißen Stein 5 dritter Stock (Wohnung von Herrn Prof. Lyra) aufstellten</w:t>
      </w:r>
      <w:r w:rsidR="001D47CF">
        <w:t>,</w:t>
      </w:r>
      <w:r>
        <w:t xml:space="preserve"> um die Aufnahme B durchzuführen. Der </w:t>
      </w:r>
      <w:r w:rsidR="00484088">
        <w:t xml:space="preserve">Luftlinienabstand beider Aufnahmeorte liegt in der Größenordnung einiger HF-Wellenlängen der Trägerfrequenz einer evtl. SAS im Mittelwellenband. Nach Aufstellung und Anheizung der Geräte wurde eine permanente Telefonverbindung zwischen beiden Orten </w:t>
      </w:r>
      <w:r w:rsidR="00484088">
        <w:lastRenderedPageBreak/>
        <w:t>hergestellt. Nunmehr versuchten G</w:t>
      </w:r>
      <w:r w:rsidR="001D47CF">
        <w:t>.</w:t>
      </w:r>
      <w:r w:rsidR="00484088">
        <w:t xml:space="preserve"> und H</w:t>
      </w:r>
      <w:r w:rsidR="001D47CF">
        <w:t>.</w:t>
      </w:r>
      <w:r w:rsidR="00484088">
        <w:t xml:space="preserve"> an beiden Orten unabhängig voneinander eine geeignete SAS (möglichst mit Tangentenbedingung) zu finden. Als dies geschehen war, wurden telefonisch beide Geräte auf die gleiche SAS eingestellt und die Phonoaufnahme durch eine telefoni</w:t>
      </w:r>
      <w:r w:rsidR="001D47CF">
        <w:t>s</w:t>
      </w:r>
      <w:r w:rsidR="00484088">
        <w:t xml:space="preserve">ch durchgegebene Zeitmarke gleichzeitig gestartet. Auf diese Weise wurden drei kurze Aufnahmen über drei verschiedenen SAS gewonnen. Diese Aufnahmen wurden am 02.09.1967 in der Wiedergabeschaltung Phonoausgang-&gt; Endstufenverstärker -&gt; Filterung (Höhen und Tiefen) -&gt; Toneingang (zweites Phonogerät) -&gt; Kanal 1 für A, Kanal 2 für B stereophon auf die beiden Spuren eines weiteren Bandes geschnitten, derart, dass A und B synchron auf den beiden Spuren übereinander liegen. Bei der Wiedergabeschaltung Phonoausgang -&gt; Endstufe -&gt; Filterung -&gt; Leistungsstufe -&gt; Großlautsprecher können dann die beiden synchronen Aufnahmen durch Umschaltung der Wiedergabekanäle wahlweise abgefragt werden. Hierbei muss sich dann zeigen, ob </w:t>
      </w:r>
      <m:oMath>
        <m:sSub>
          <m:sSubPr>
            <m:ctrlPr>
              <w:rPr>
                <w:rFonts w:ascii="Cambria Math" w:hAnsi="Cambria Math"/>
                <w:i/>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B</m:t>
            </m:r>
          </m:sub>
        </m:sSub>
      </m:oMath>
      <w:r w:rsidR="00484088">
        <w:t xml:space="preserve"> oder </w:t>
      </w:r>
      <m:oMath>
        <m:sSub>
          <m:sSubPr>
            <m:ctrlPr>
              <w:rPr>
                <w:rFonts w:ascii="Cambria Math" w:hAnsi="Cambria Math"/>
                <w:i/>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B</m:t>
            </m:r>
          </m:sub>
        </m:sSub>
      </m:oMath>
      <w:r w:rsidR="00484088">
        <w:t xml:space="preserve"> ist, wenn </w:t>
      </w:r>
      <m:oMath>
        <m:sSub>
          <m:sSubPr>
            <m:ctrlPr>
              <w:rPr>
                <w:rFonts w:ascii="Cambria Math" w:hAnsi="Cambria Math"/>
                <w:i/>
              </w:rPr>
            </m:ctrlPr>
          </m:sSubPr>
          <m:e>
            <m:r>
              <w:rPr>
                <w:rFonts w:ascii="Cambria Math" w:hAnsi="Cambria Math"/>
              </w:rPr>
              <m:t>I</m:t>
            </m:r>
          </m:e>
          <m:sub>
            <m:r>
              <w:rPr>
                <w:rFonts w:ascii="Cambria Math" w:hAnsi="Cambria Math"/>
              </w:rPr>
              <m:t>AB</m:t>
            </m:r>
          </m:sub>
        </m:sSub>
      </m:oMath>
      <w:r w:rsidR="00484088">
        <w:t xml:space="preserve"> die TS-Informationen von A und B sind. Am</w:t>
      </w:r>
      <w:r w:rsidR="00420D1E">
        <w:t xml:space="preserve"> 03.09.1967 wurde die Auswertung durchgeführt</w:t>
      </w:r>
      <w:r w:rsidR="001D47CF">
        <w:t>.</w:t>
      </w:r>
    </w:p>
    <w:p w14:paraId="0DFC8580" w14:textId="6B0AFEBA" w:rsidR="009E2130" w:rsidRDefault="009E2130" w:rsidP="00243853">
      <w:proofErr w:type="gramStart"/>
      <w:r>
        <w:t>...</w:t>
      </w:r>
      <w:r w:rsidR="001D47CF">
        <w:t>[</w:t>
      </w:r>
      <w:proofErr w:type="gramEnd"/>
      <w:r w:rsidR="001D47CF">
        <w:t>Tonbandstimmen]…</w:t>
      </w:r>
    </w:p>
    <w:p w14:paraId="61970296" w14:textId="21E6EED6" w:rsidR="009E2130" w:rsidRDefault="009E2130" w:rsidP="00243853">
      <w:r>
        <w:t xml:space="preserve">Vermerk: Wechsel der SAS-Frequenz Aufnahme A </w:t>
      </w:r>
      <w:r>
        <w:rPr>
          <w:rFonts w:cstheme="minorHAnsi"/>
        </w:rPr>
        <w:t>≠</w:t>
      </w:r>
      <w:r>
        <w:t xml:space="preserve"> Aufnahme B, mit Ausnahme intensiver vordergründiger Laute der Zeitmustertangente. Anschließend nochmal Wechsel der SAS-Frequenz. Es ergab sich wiederum das gleiche Bild. Aus diesem Simultanversuch geht unmittelbar hervor, dass die TS wegen </w:t>
      </w:r>
      <m:oMath>
        <m:sSub>
          <m:sSubPr>
            <m:ctrlPr>
              <w:rPr>
                <w:rFonts w:ascii="Cambria Math" w:hAnsi="Cambria Math"/>
                <w:i/>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B</m:t>
            </m:r>
          </m:sub>
        </m:sSub>
      </m:oMath>
      <w:r>
        <w:t xml:space="preserve"> orts</w:t>
      </w:r>
      <w:r w:rsidRPr="00E85C27">
        <w:rPr>
          <w:highlight w:val="magenta"/>
        </w:rPr>
        <w:t>un</w:t>
      </w:r>
      <w:r>
        <w:t>abhängig ist. Diese Orts</w:t>
      </w:r>
      <w:r w:rsidRPr="00E85C27">
        <w:rPr>
          <w:highlight w:val="magenta"/>
        </w:rPr>
        <w:t>un</w:t>
      </w:r>
      <w:r>
        <w:t>abhängigkeit bezieht sich jedoch nur auf den artikulierten Hintergrund des Zeitmusters in Tangentenbedingung, nicht aber auf die starken akustischen Vordergrundimpulse, so dass diese nicht als TS anzusprechen sind. Die eigentliche TS hat sich wegen dieser Ortsabhängigkeit als ein nicht physikalischer Prozess erwiesen, der jedoch sich physikalisch in der Zeitmustermodulation manifestiert. Dies bedeutet aber, dass die primäre TS ein paranormaler Vorgang ist.</w:t>
      </w:r>
    </w:p>
    <w:p w14:paraId="336547BB" w14:textId="1E465F1C" w:rsidR="009E2130" w:rsidRDefault="009E2130" w:rsidP="0050096C">
      <w:pPr>
        <w:pStyle w:val="berschrift2"/>
      </w:pPr>
      <w:r>
        <w:t>Konsequenzen aus der 13. Versuchsreihe:</w:t>
      </w:r>
    </w:p>
    <w:p w14:paraId="7FE8B9C9" w14:textId="77777777" w:rsidR="009E2130" w:rsidRDefault="009E2130" w:rsidP="00243853">
      <w:r>
        <w:t>Konsequenzen hinsichtlich der TS: Die 13. Versuchsreihe zeigt, dass die TS nur bedingt von zeitlichen Terminen bestimmt wird. Sie kann jedoch der zeitlichen Situation (Geburts- und Sterbedaten) entsprechende Informationen vermitteln. Beim Simultanversuch zeigt sich dagegen eine völlig Ortsabhängigkeit der TS-Information, aber auch der TS-Phonetik und TS-Rhetorik, so dass die TS als ein primär paranormaler Vorgang aufzufassen ist, der sich physikalisch manifestiert.</w:t>
      </w:r>
    </w:p>
    <w:p w14:paraId="506505F5" w14:textId="77777777" w:rsidR="009E2130" w:rsidRDefault="009E2130" w:rsidP="00243853">
      <w:r>
        <w:t>Konsequenzen hinsichtlich der Aufnahmetechnik:</w:t>
      </w:r>
    </w:p>
    <w:p w14:paraId="0CBB8280" w14:textId="269554E4" w:rsidR="009E2130" w:rsidRDefault="009E2130" w:rsidP="006455F7">
      <w:pPr>
        <w:pStyle w:val="Listenabsatz"/>
        <w:numPr>
          <w:ilvl w:val="0"/>
          <w:numId w:val="7"/>
        </w:numPr>
      </w:pPr>
      <w:r>
        <w:t>Beim TS-Vorgang wird die lin</w:t>
      </w:r>
      <w:r w:rsidR="006455F7">
        <w:t>eare Superposition der Amplitudenmodulation des HF-Feldes (SAS-Trägerfrequenz) nicht linear transformiert</w:t>
      </w:r>
    </w:p>
    <w:p w14:paraId="610C0E81" w14:textId="359EF226" w:rsidR="006455F7" w:rsidRDefault="006455F7" w:rsidP="006455F7">
      <w:pPr>
        <w:pStyle w:val="Listenabsatz"/>
        <w:numPr>
          <w:ilvl w:val="0"/>
          <w:numId w:val="7"/>
        </w:numPr>
      </w:pPr>
      <w:r>
        <w:t>Die SAS wird als Zeitmusterkomponente optimal, wenn die Amplitudenmodulationen der beiden superponierenden Zeitspuren nicht nur einen Zeitspur</w:t>
      </w:r>
      <w:r w:rsidR="001D47CF">
        <w:t>text</w:t>
      </w:r>
      <w:r>
        <w:t xml:space="preserve"> (Zeitspurabgriff</w:t>
      </w:r>
      <w:r w:rsidR="001D47CF">
        <w:t>)</w:t>
      </w:r>
      <w:r>
        <w:t xml:space="preserve"> höherer Intensität, sondern auch einen Zeitspurgrund geringer Intensität aus sehr vielen superponierten Artikulationen trägt</w:t>
      </w:r>
    </w:p>
    <w:p w14:paraId="579B8D65" w14:textId="748CC438" w:rsidR="006455F7" w:rsidRDefault="006455F7" w:rsidP="006455F7">
      <w:pPr>
        <w:pStyle w:val="Listenabsatz"/>
        <w:numPr>
          <w:ilvl w:val="0"/>
          <w:numId w:val="7"/>
        </w:numPr>
      </w:pPr>
      <w:r>
        <w:t>Häufig erscheint bei den TS-Aufnahmen eine tiefe akustische Begleitfrequenz</w:t>
      </w:r>
    </w:p>
    <w:p w14:paraId="575082F7" w14:textId="7150A846" w:rsidR="006455F7" w:rsidRDefault="006455F7" w:rsidP="006455F7">
      <w:pPr>
        <w:pStyle w:val="Listenabsatz"/>
        <w:numPr>
          <w:ilvl w:val="0"/>
          <w:numId w:val="7"/>
        </w:numPr>
      </w:pPr>
      <w:r>
        <w:t>Intensive akustische Impulse des Zeitmusterabgriffs sind keine TS, nur die artikulierten Modulationen geringer Intensität</w:t>
      </w:r>
    </w:p>
    <w:p w14:paraId="5B64E88E" w14:textId="17981743" w:rsidR="006455F7" w:rsidRDefault="006455F7" w:rsidP="006455F7"/>
    <w:p w14:paraId="40C11E10" w14:textId="4BAB128B" w:rsidR="00686700" w:rsidRDefault="00686700" w:rsidP="006455F7"/>
    <w:p w14:paraId="7CF34A51" w14:textId="6F595664" w:rsidR="00686700" w:rsidRDefault="00686700" w:rsidP="006455F7">
      <w:r>
        <w:t>04.02.2021</w:t>
      </w:r>
      <w:r>
        <w:tab/>
        <w:t>Primäre Abschrift Hannes Schmid (unter Auslassung der meisten Versuchsprotokolle)</w:t>
      </w:r>
    </w:p>
    <w:sectPr w:rsidR="0068670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67BB1"/>
    <w:multiLevelType w:val="hybridMultilevel"/>
    <w:tmpl w:val="0A0CC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AF40CC"/>
    <w:multiLevelType w:val="hybridMultilevel"/>
    <w:tmpl w:val="8FE2721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C87B47"/>
    <w:multiLevelType w:val="hybridMultilevel"/>
    <w:tmpl w:val="3EF8145C"/>
    <w:lvl w:ilvl="0" w:tplc="11F8D84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A12BC2"/>
    <w:multiLevelType w:val="hybridMultilevel"/>
    <w:tmpl w:val="02B8C3D6"/>
    <w:lvl w:ilvl="0" w:tplc="694633E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51F4F33"/>
    <w:multiLevelType w:val="hybridMultilevel"/>
    <w:tmpl w:val="51A22E68"/>
    <w:lvl w:ilvl="0" w:tplc="F4D0760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49E52675"/>
    <w:multiLevelType w:val="hybridMultilevel"/>
    <w:tmpl w:val="614066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6A44F0"/>
    <w:multiLevelType w:val="hybridMultilevel"/>
    <w:tmpl w:val="FC7CDB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5DD57A6"/>
    <w:multiLevelType w:val="hybridMultilevel"/>
    <w:tmpl w:val="F5F0A4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2910F27"/>
    <w:multiLevelType w:val="hybridMultilevel"/>
    <w:tmpl w:val="B7CA616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C263323"/>
    <w:multiLevelType w:val="hybridMultilevel"/>
    <w:tmpl w:val="90662BA8"/>
    <w:lvl w:ilvl="0" w:tplc="F770092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994003E"/>
    <w:multiLevelType w:val="hybridMultilevel"/>
    <w:tmpl w:val="74AC62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9EF1279"/>
    <w:multiLevelType w:val="hybridMultilevel"/>
    <w:tmpl w:val="EAB24060"/>
    <w:lvl w:ilvl="0" w:tplc="9EA825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9"/>
  </w:num>
  <w:num w:numId="3">
    <w:abstractNumId w:val="6"/>
  </w:num>
  <w:num w:numId="4">
    <w:abstractNumId w:val="0"/>
  </w:num>
  <w:num w:numId="5">
    <w:abstractNumId w:val="1"/>
  </w:num>
  <w:num w:numId="6">
    <w:abstractNumId w:val="8"/>
  </w:num>
  <w:num w:numId="7">
    <w:abstractNumId w:val="5"/>
  </w:num>
  <w:num w:numId="8">
    <w:abstractNumId w:val="11"/>
  </w:num>
  <w:num w:numId="9">
    <w:abstractNumId w:val="7"/>
  </w:num>
  <w:num w:numId="10">
    <w:abstractNumId w:val="2"/>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07A"/>
    <w:rsid w:val="0000239C"/>
    <w:rsid w:val="00090F60"/>
    <w:rsid w:val="000A207A"/>
    <w:rsid w:val="000A2758"/>
    <w:rsid w:val="000D30B1"/>
    <w:rsid w:val="001C4651"/>
    <w:rsid w:val="001D47CF"/>
    <w:rsid w:val="00207F3F"/>
    <w:rsid w:val="00222717"/>
    <w:rsid w:val="00237C2D"/>
    <w:rsid w:val="00243853"/>
    <w:rsid w:val="00244533"/>
    <w:rsid w:val="0028112F"/>
    <w:rsid w:val="0029315A"/>
    <w:rsid w:val="002C32C7"/>
    <w:rsid w:val="002F18A5"/>
    <w:rsid w:val="00366AD7"/>
    <w:rsid w:val="00390070"/>
    <w:rsid w:val="003A4459"/>
    <w:rsid w:val="00420D1E"/>
    <w:rsid w:val="0047094E"/>
    <w:rsid w:val="00484088"/>
    <w:rsid w:val="004A2312"/>
    <w:rsid w:val="004B3BAF"/>
    <w:rsid w:val="004E49F7"/>
    <w:rsid w:val="004F5393"/>
    <w:rsid w:val="0050096C"/>
    <w:rsid w:val="00545CCE"/>
    <w:rsid w:val="0058588E"/>
    <w:rsid w:val="005F65F1"/>
    <w:rsid w:val="00601927"/>
    <w:rsid w:val="006455F7"/>
    <w:rsid w:val="006559BF"/>
    <w:rsid w:val="00686700"/>
    <w:rsid w:val="006A0D0C"/>
    <w:rsid w:val="00715C77"/>
    <w:rsid w:val="00801402"/>
    <w:rsid w:val="00814B2E"/>
    <w:rsid w:val="008534DB"/>
    <w:rsid w:val="008629BF"/>
    <w:rsid w:val="008F185E"/>
    <w:rsid w:val="00915CB8"/>
    <w:rsid w:val="00927BB8"/>
    <w:rsid w:val="00971B84"/>
    <w:rsid w:val="00973990"/>
    <w:rsid w:val="00980CDD"/>
    <w:rsid w:val="009964EB"/>
    <w:rsid w:val="009B7605"/>
    <w:rsid w:val="009D6E2B"/>
    <w:rsid w:val="009E024D"/>
    <w:rsid w:val="009E0D4A"/>
    <w:rsid w:val="009E2130"/>
    <w:rsid w:val="00A07AA7"/>
    <w:rsid w:val="00A463B7"/>
    <w:rsid w:val="00AC40F3"/>
    <w:rsid w:val="00B003E7"/>
    <w:rsid w:val="00B6786D"/>
    <w:rsid w:val="00B91112"/>
    <w:rsid w:val="00BA376D"/>
    <w:rsid w:val="00BD6EEF"/>
    <w:rsid w:val="00C74A1D"/>
    <w:rsid w:val="00C81105"/>
    <w:rsid w:val="00CC3F4A"/>
    <w:rsid w:val="00CF7A95"/>
    <w:rsid w:val="00D019BD"/>
    <w:rsid w:val="00D71CC3"/>
    <w:rsid w:val="00D84C1E"/>
    <w:rsid w:val="00E85C27"/>
    <w:rsid w:val="00F7056F"/>
    <w:rsid w:val="00FE6F9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ECD8B"/>
  <w15:chartTrackingRefBased/>
  <w15:docId w15:val="{4774BC11-AC49-4957-AE40-CA84783D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003E7"/>
    <w:pPr>
      <w:keepNext/>
      <w:keepLines/>
      <w:spacing w:before="240" w:after="12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B003E7"/>
    <w:pPr>
      <w:keepNext/>
      <w:keepLines/>
      <w:spacing w:before="120" w:after="120"/>
      <w:outlineLvl w:val="1"/>
    </w:pPr>
    <w:rPr>
      <w:rFonts w:asciiTheme="majorHAnsi" w:eastAsiaTheme="majorEastAsia" w:hAnsiTheme="majorHAnsi" w:cstheme="majorBidi"/>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F5393"/>
    <w:pPr>
      <w:ind w:left="720"/>
      <w:contextualSpacing/>
    </w:pPr>
  </w:style>
  <w:style w:type="character" w:styleId="Platzhaltertext">
    <w:name w:val="Placeholder Text"/>
    <w:basedOn w:val="Absatz-Standardschriftart"/>
    <w:uiPriority w:val="99"/>
    <w:semiHidden/>
    <w:rsid w:val="00390070"/>
    <w:rPr>
      <w:color w:val="808080"/>
    </w:rPr>
  </w:style>
  <w:style w:type="paragraph" w:styleId="Datum">
    <w:name w:val="Date"/>
    <w:basedOn w:val="Standard"/>
    <w:next w:val="Standard"/>
    <w:link w:val="DatumZchn"/>
    <w:uiPriority w:val="99"/>
    <w:semiHidden/>
    <w:unhideWhenUsed/>
    <w:rsid w:val="008534DB"/>
  </w:style>
  <w:style w:type="character" w:customStyle="1" w:styleId="DatumZchn">
    <w:name w:val="Datum Zchn"/>
    <w:basedOn w:val="Absatz-Standardschriftart"/>
    <w:link w:val="Datum"/>
    <w:uiPriority w:val="99"/>
    <w:semiHidden/>
    <w:rsid w:val="008534DB"/>
  </w:style>
  <w:style w:type="character" w:customStyle="1" w:styleId="berschrift1Zchn">
    <w:name w:val="Überschrift 1 Zchn"/>
    <w:basedOn w:val="Absatz-Standardschriftart"/>
    <w:link w:val="berschrift1"/>
    <w:uiPriority w:val="9"/>
    <w:rsid w:val="00B003E7"/>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sid w:val="00B003E7"/>
    <w:rPr>
      <w:rFonts w:asciiTheme="majorHAnsi" w:eastAsiaTheme="majorEastAsia" w:hAnsiTheme="majorHAnsi" w:cstheme="maj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6398</Words>
  <Characters>40309</Characters>
  <Application>Microsoft Office Word</Application>
  <DocSecurity>0</DocSecurity>
  <Lines>335</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Schmid</dc:creator>
  <cp:keywords/>
  <dc:description/>
  <cp:lastModifiedBy>Hannes Schmid</cp:lastModifiedBy>
  <cp:revision>23</cp:revision>
  <dcterms:created xsi:type="dcterms:W3CDTF">2021-01-26T04:36:00Z</dcterms:created>
  <dcterms:modified xsi:type="dcterms:W3CDTF">2021-03-16T02:41:00Z</dcterms:modified>
</cp:coreProperties>
</file>